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23A0E31" w:rsidRPr="00FD4C4F" w:rsidRDefault="023A0E31" w:rsidP="023A0E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4C4F">
        <w:rPr>
          <w:rFonts w:ascii="Times New Roman" w:eastAsia="Times New Roman" w:hAnsi="Times New Roman" w:cs="Times New Roman"/>
          <w:b/>
          <w:bCs/>
          <w:sz w:val="24"/>
          <w:szCs w:val="24"/>
        </w:rPr>
        <w:t>Nota Stampa</w:t>
      </w:r>
      <w:r w:rsidR="00FD4C4F" w:rsidRPr="00FD4C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 </w:t>
      </w:r>
      <w:r w:rsidR="004119E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052809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FD4C4F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36A5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</w:p>
    <w:p w:rsidR="023A0E31" w:rsidRDefault="009C6ECE" w:rsidP="023A0E31">
      <w:pPr>
        <w:jc w:val="center"/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L’Aletti ambasciatore della Calabria di qualità</w:t>
      </w:r>
    </w:p>
    <w:p w:rsidR="023A0E31" w:rsidRDefault="023A0E31" w:rsidP="023A0E3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2D6E" w:rsidRDefault="009C6ECE" w:rsidP="005A2D6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Una nuova scommessa dell</w:t>
      </w:r>
      <w:r w:rsidR="005A2D6E">
        <w:rPr>
          <w:rFonts w:ascii="Times New Roman" w:eastAsia="Times New Roman" w:hAnsi="Times New Roman" w:cs="Times New Roman"/>
          <w:sz w:val="26"/>
          <w:szCs w:val="26"/>
        </w:rPr>
        <w:t>’Istituto “Ezio Aletti” di Trebisacce</w:t>
      </w:r>
      <w:r>
        <w:rPr>
          <w:rFonts w:ascii="Times New Roman" w:eastAsia="Times New Roman" w:hAnsi="Times New Roman" w:cs="Times New Roman"/>
          <w:sz w:val="26"/>
          <w:szCs w:val="26"/>
        </w:rPr>
        <w:t>. Ha un titolo ambizioso: Studenti ambasciatori del brand Calabria”: è un progetto formativo presentato a Catanzaro presso la Sala Verde della Cittadella regionale.</w:t>
      </w:r>
    </w:p>
    <w:p w:rsidR="005A2D6E" w:rsidRDefault="009C6ECE" w:rsidP="005A2D6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L’obiettivo è importante: fare rete tra la Regione stessa, l’Ufficio Scolastico regionale e le migliori scuole calabresi, tra cui appunto l’Aletti. Il tutto per promuovere il patrimonio locale dalla cultura all’enogastronomia.</w:t>
      </w:r>
    </w:p>
    <w:p w:rsidR="00C90F59" w:rsidRPr="00C90F59" w:rsidRDefault="009C6ECE" w:rsidP="00C90F59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Quale sarà il compito della Regione? Quello di f</w:t>
      </w:r>
      <w:r w:rsidR="00C90F59" w:rsidRPr="00C90F59">
        <w:rPr>
          <w:rFonts w:ascii="Times New Roman" w:eastAsia="Times New Roman" w:hAnsi="Times New Roman" w:cs="Times New Roman"/>
          <w:sz w:val="26"/>
          <w:szCs w:val="26"/>
        </w:rPr>
        <w:t>inanziare la partecipazione degli studenti alle fiere nazionali edestere e agli eventi promossi dalla stessa, certificando a fine percorso, il numero delle ore di stagematurate dal singolo studente nell’ambito dell’esperienza di alternanza scuola-lavoro.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Il tutto andrà a rendere ancora più corposo il credito formativo degli stessi studenti.</w:t>
      </w:r>
    </w:p>
    <w:p w:rsidR="00C90F59" w:rsidRPr="00C90F59" w:rsidRDefault="00C90F59" w:rsidP="00C90F59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F59">
        <w:rPr>
          <w:rFonts w:ascii="Times New Roman" w:eastAsia="Times New Roman" w:hAnsi="Times New Roman" w:cs="Times New Roman"/>
          <w:sz w:val="26"/>
          <w:szCs w:val="26"/>
        </w:rPr>
        <w:t>L’iniziativa formativa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in oggetto partirà col nuovo Anno Scolastico 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2023-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24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>, per come annunciato alla vice presidente della Regione Calabria, dott.ssa G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iuseppina Princi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>, dal governatore dott. R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oberto Occhiuto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e 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d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l Direttore dell’Ufficio Scolastico Regionale,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dott.ssa A</w:t>
      </w:r>
      <w:r w:rsidRPr="00C90F59">
        <w:rPr>
          <w:rFonts w:ascii="Times New Roman" w:eastAsia="Times New Roman" w:hAnsi="Times New Roman" w:cs="Times New Roman"/>
          <w:sz w:val="26"/>
          <w:szCs w:val="26"/>
        </w:rPr>
        <w:t>ntonella Iunti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>. Nell’incontro catanzarese in cui si è messo nero su bianco l’eccellente iniziativa è stato presente anche l’Aletti, nell’occasione rappresentato dal prof. Giovanni Catalano, a tal pro’ delegato dal Dirigente Scolastico, ing. Alfonso Costanza.</w:t>
      </w:r>
    </w:p>
    <w:p w:rsidR="005A2D6E" w:rsidRDefault="005A2D6E" w:rsidP="005A2D6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F05CC">
        <w:rPr>
          <w:rFonts w:ascii="Times New Roman" w:hAnsi="Times New Roman" w:cs="Times New Roman"/>
          <w:sz w:val="26"/>
          <w:szCs w:val="26"/>
        </w:rPr>
        <w:t xml:space="preserve">Il nostro Istituto </w:t>
      </w:r>
      <w:r w:rsidR="00EF05CC" w:rsidRPr="00C90F59">
        <w:rPr>
          <w:rFonts w:ascii="Times New Roman" w:eastAsia="Times New Roman" w:hAnsi="Times New Roman" w:cs="Times New Roman"/>
          <w:sz w:val="26"/>
          <w:szCs w:val="26"/>
        </w:rPr>
        <w:t>guarda con molta attenzionealle attività proposte, che ritiene in linea con i traguardi prescrittivi di riferimento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- ha commentato sempre il Dirigente Scolastico, ing. Alfonso Costanza - </w:t>
      </w:r>
      <w:r w:rsidR="00EF05CC" w:rsidRPr="00C90F59">
        <w:rPr>
          <w:rFonts w:ascii="Times New Roman" w:eastAsia="Times New Roman" w:hAnsi="Times New Roman" w:cs="Times New Roman"/>
          <w:sz w:val="26"/>
          <w:szCs w:val="26"/>
        </w:rPr>
        <w:t>Le attivitàformative presentate rappresentano un modello didattico che raccorda direttamente gli indirizzi distudio ai settori produttivi di riferimento, per offrire concrete prospettive di occupabilità. Gli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I</w:t>
      </w:r>
      <w:r w:rsidR="00EF05CC" w:rsidRPr="00C90F59">
        <w:rPr>
          <w:rFonts w:ascii="Times New Roman" w:eastAsia="Times New Roman" w:hAnsi="Times New Roman" w:cs="Times New Roman"/>
          <w:sz w:val="26"/>
          <w:szCs w:val="26"/>
        </w:rPr>
        <w:t xml:space="preserve">stituti 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>P</w:t>
      </w:r>
      <w:r w:rsidR="00EF05CC" w:rsidRPr="00C90F59">
        <w:rPr>
          <w:rFonts w:ascii="Times New Roman" w:eastAsia="Times New Roman" w:hAnsi="Times New Roman" w:cs="Times New Roman"/>
          <w:sz w:val="26"/>
          <w:szCs w:val="26"/>
        </w:rPr>
        <w:t>rofessionali</w:t>
      </w:r>
      <w:r w:rsidR="00EF05CC">
        <w:rPr>
          <w:rFonts w:ascii="Times New Roman" w:eastAsia="Times New Roman" w:hAnsi="Times New Roman" w:cs="Times New Roman"/>
          <w:sz w:val="26"/>
          <w:szCs w:val="26"/>
        </w:rPr>
        <w:t xml:space="preserve"> r</w:t>
      </w:r>
      <w:r w:rsidR="00EF05CC" w:rsidRPr="00C90F59">
        <w:rPr>
          <w:rFonts w:ascii="Times New Roman" w:eastAsia="Times New Roman" w:hAnsi="Times New Roman" w:cs="Times New Roman"/>
          <w:sz w:val="26"/>
          <w:szCs w:val="26"/>
        </w:rPr>
        <w:t>ispondono all’esigenza di realizzare metodologie didattiche perapprendere, attraverso esperienze in contesti operativi, analisi e soluzioni di problemi legati alleattività economiche di riferimento</w:t>
      </w:r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23A0E31" w:rsidRPr="00EF05CC" w:rsidRDefault="005A2D6E" w:rsidP="00EF05CC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Aletti Comunicazione</w:t>
      </w:r>
    </w:p>
    <w:sectPr w:rsidR="023A0E31" w:rsidRPr="00EF05CC" w:rsidSect="00A302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74D" w:rsidRDefault="0066474D" w:rsidP="007964DE">
      <w:pPr>
        <w:spacing w:after="0" w:line="240" w:lineRule="auto"/>
      </w:pPr>
      <w:r>
        <w:separator/>
      </w:r>
    </w:p>
  </w:endnote>
  <w:endnote w:type="continuationSeparator" w:id="1">
    <w:p w:rsidR="0066474D" w:rsidRDefault="0066474D" w:rsidP="00796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8F" w:rsidRDefault="00CB4D8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DE" w:rsidRPr="005C32DE" w:rsidRDefault="005C32DE" w:rsidP="005C32DE">
    <w:pPr>
      <w:pStyle w:val="Pidipagina"/>
      <w:jc w:val="center"/>
      <w:rPr>
        <w:rFonts w:ascii="Arial Black" w:hAnsi="Arial Black"/>
        <w:sz w:val="14"/>
        <w:szCs w:val="14"/>
      </w:rPr>
    </w:pPr>
    <w:r w:rsidRPr="005C32DE">
      <w:rPr>
        <w:rFonts w:ascii="Arial Black" w:hAnsi="Arial Black"/>
        <w:color w:val="C00000"/>
        <w:sz w:val="14"/>
        <w:szCs w:val="14"/>
      </w:rPr>
      <w:t xml:space="preserve">IIS-IPSIA-ITI Ezio Aletti </w:t>
    </w:r>
    <w:r w:rsidR="00CB4D8F">
      <w:rPr>
        <w:rFonts w:ascii="Arial Black" w:hAnsi="Arial Black"/>
        <w:color w:val="C00000"/>
        <w:sz w:val="14"/>
        <w:szCs w:val="14"/>
      </w:rPr>
      <w:t>–</w:t>
    </w:r>
    <w:r w:rsidRPr="005C32DE">
      <w:rPr>
        <w:rFonts w:ascii="Arial Black" w:hAnsi="Arial Black"/>
        <w:color w:val="C00000"/>
        <w:sz w:val="14"/>
        <w:szCs w:val="14"/>
      </w:rPr>
      <w:t xml:space="preserve"> via</w:t>
    </w:r>
    <w:r w:rsidR="00CB4D8F">
      <w:rPr>
        <w:rFonts w:ascii="Arial Black" w:hAnsi="Arial Black"/>
        <w:color w:val="C00000"/>
        <w:sz w:val="14"/>
        <w:szCs w:val="14"/>
      </w:rPr>
      <w:t>le Aletti 2,</w:t>
    </w:r>
    <w:r w:rsidRPr="005C32DE">
      <w:rPr>
        <w:rFonts w:ascii="Arial Black" w:hAnsi="Arial Black"/>
        <w:color w:val="C00000"/>
        <w:sz w:val="14"/>
        <w:szCs w:val="14"/>
      </w:rPr>
      <w:t xml:space="preserve"> 87075 Trebisacce (Cs) - aletticomunicazione@gmail.com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8F" w:rsidRDefault="00CB4D8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74D" w:rsidRDefault="0066474D" w:rsidP="007964DE">
      <w:pPr>
        <w:spacing w:after="0" w:line="240" w:lineRule="auto"/>
      </w:pPr>
      <w:r>
        <w:separator/>
      </w:r>
    </w:p>
  </w:footnote>
  <w:footnote w:type="continuationSeparator" w:id="1">
    <w:p w:rsidR="0066474D" w:rsidRDefault="0066474D" w:rsidP="00796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8F" w:rsidRDefault="00CB4D8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DE" w:rsidRDefault="007964DE" w:rsidP="007964DE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192757" cy="715654"/>
          <wp:effectExtent l="0" t="0" r="7620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998" cy="784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964DE" w:rsidRDefault="007964DE" w:rsidP="007964DE">
    <w:pPr>
      <w:pStyle w:val="Intestazione"/>
      <w:jc w:val="center"/>
      <w:rPr>
        <w:rFonts w:ascii="Arial Black" w:hAnsi="Arial Black"/>
        <w:color w:val="C00000"/>
        <w:sz w:val="16"/>
        <w:szCs w:val="16"/>
      </w:rPr>
    </w:pPr>
    <w:r w:rsidRPr="007964DE">
      <w:rPr>
        <w:rFonts w:ascii="Arial Black" w:hAnsi="Arial Black"/>
        <w:color w:val="C00000"/>
        <w:sz w:val="16"/>
        <w:szCs w:val="16"/>
      </w:rPr>
      <w:t>Aletti Comunicazione</w:t>
    </w:r>
  </w:p>
  <w:p w:rsidR="007964DE" w:rsidRPr="007964DE" w:rsidRDefault="007964DE" w:rsidP="007964DE">
    <w:pPr>
      <w:pStyle w:val="Intestazione"/>
      <w:jc w:val="center"/>
      <w:rPr>
        <w:rFonts w:ascii="Arial Black" w:hAnsi="Arial Black"/>
        <w:color w:val="C00000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D8F" w:rsidRDefault="00CB4D8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0E54"/>
    <w:multiLevelType w:val="hybridMultilevel"/>
    <w:tmpl w:val="E11A1F92"/>
    <w:lvl w:ilvl="0" w:tplc="8048F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C9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A4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C9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6ED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541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AB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F0C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04D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E40EFA6"/>
    <w:rsid w:val="00011DD5"/>
    <w:rsid w:val="00014B7D"/>
    <w:rsid w:val="0001567F"/>
    <w:rsid w:val="00017531"/>
    <w:rsid w:val="00036002"/>
    <w:rsid w:val="00044C69"/>
    <w:rsid w:val="00052809"/>
    <w:rsid w:val="000608E6"/>
    <w:rsid w:val="00084E8F"/>
    <w:rsid w:val="000A1B6F"/>
    <w:rsid w:val="000A4238"/>
    <w:rsid w:val="000C1D67"/>
    <w:rsid w:val="000F31BD"/>
    <w:rsid w:val="00114D36"/>
    <w:rsid w:val="00131BA4"/>
    <w:rsid w:val="001335AB"/>
    <w:rsid w:val="00162652"/>
    <w:rsid w:val="0016609E"/>
    <w:rsid w:val="00192D18"/>
    <w:rsid w:val="00193267"/>
    <w:rsid w:val="001A43CC"/>
    <w:rsid w:val="001B101F"/>
    <w:rsid w:val="001B370B"/>
    <w:rsid w:val="002246ED"/>
    <w:rsid w:val="00242B9F"/>
    <w:rsid w:val="002D788F"/>
    <w:rsid w:val="003043D0"/>
    <w:rsid w:val="00387B14"/>
    <w:rsid w:val="0039583A"/>
    <w:rsid w:val="003B2264"/>
    <w:rsid w:val="003D5100"/>
    <w:rsid w:val="003E242D"/>
    <w:rsid w:val="004119E5"/>
    <w:rsid w:val="00420CA3"/>
    <w:rsid w:val="00475B26"/>
    <w:rsid w:val="004803B7"/>
    <w:rsid w:val="00482723"/>
    <w:rsid w:val="00495C26"/>
    <w:rsid w:val="004B31B5"/>
    <w:rsid w:val="004C4A9E"/>
    <w:rsid w:val="004F177E"/>
    <w:rsid w:val="00500993"/>
    <w:rsid w:val="00530241"/>
    <w:rsid w:val="005377FF"/>
    <w:rsid w:val="00540229"/>
    <w:rsid w:val="00547346"/>
    <w:rsid w:val="005A2D6E"/>
    <w:rsid w:val="005C32DE"/>
    <w:rsid w:val="005E074A"/>
    <w:rsid w:val="005F01AE"/>
    <w:rsid w:val="005F45EA"/>
    <w:rsid w:val="00617F37"/>
    <w:rsid w:val="00636A59"/>
    <w:rsid w:val="0066474D"/>
    <w:rsid w:val="006849B4"/>
    <w:rsid w:val="0069780E"/>
    <w:rsid w:val="006A2E39"/>
    <w:rsid w:val="006B2F9E"/>
    <w:rsid w:val="006E35EA"/>
    <w:rsid w:val="006F4EA5"/>
    <w:rsid w:val="00707BAE"/>
    <w:rsid w:val="007253DD"/>
    <w:rsid w:val="007450E5"/>
    <w:rsid w:val="007579D4"/>
    <w:rsid w:val="007647DD"/>
    <w:rsid w:val="0078090B"/>
    <w:rsid w:val="007964DE"/>
    <w:rsid w:val="007A1129"/>
    <w:rsid w:val="007B367A"/>
    <w:rsid w:val="007C33D8"/>
    <w:rsid w:val="00816041"/>
    <w:rsid w:val="0088083E"/>
    <w:rsid w:val="00880F82"/>
    <w:rsid w:val="008B0326"/>
    <w:rsid w:val="008D5965"/>
    <w:rsid w:val="00902BAF"/>
    <w:rsid w:val="009072DA"/>
    <w:rsid w:val="00914BC3"/>
    <w:rsid w:val="009230F8"/>
    <w:rsid w:val="00927DEF"/>
    <w:rsid w:val="00950F5F"/>
    <w:rsid w:val="00957E1F"/>
    <w:rsid w:val="00975B6A"/>
    <w:rsid w:val="0099706B"/>
    <w:rsid w:val="009A02FF"/>
    <w:rsid w:val="009C6ECE"/>
    <w:rsid w:val="009E48FC"/>
    <w:rsid w:val="009E6165"/>
    <w:rsid w:val="00A3025B"/>
    <w:rsid w:val="00A67917"/>
    <w:rsid w:val="00AE1F5E"/>
    <w:rsid w:val="00B161E8"/>
    <w:rsid w:val="00B32EC5"/>
    <w:rsid w:val="00B44EEA"/>
    <w:rsid w:val="00B85B4A"/>
    <w:rsid w:val="00BB1F77"/>
    <w:rsid w:val="00BB4977"/>
    <w:rsid w:val="00BC3CB6"/>
    <w:rsid w:val="00BD44E0"/>
    <w:rsid w:val="00BE06A5"/>
    <w:rsid w:val="00BE29B7"/>
    <w:rsid w:val="00BE45B3"/>
    <w:rsid w:val="00C358F5"/>
    <w:rsid w:val="00C56A2F"/>
    <w:rsid w:val="00C90F59"/>
    <w:rsid w:val="00C913B6"/>
    <w:rsid w:val="00CB4D8F"/>
    <w:rsid w:val="00CC006C"/>
    <w:rsid w:val="00CF2535"/>
    <w:rsid w:val="00D27D03"/>
    <w:rsid w:val="00D31655"/>
    <w:rsid w:val="00D442F0"/>
    <w:rsid w:val="00D45118"/>
    <w:rsid w:val="00D45F35"/>
    <w:rsid w:val="00D6254E"/>
    <w:rsid w:val="00D64F61"/>
    <w:rsid w:val="00D65AF8"/>
    <w:rsid w:val="00D6738F"/>
    <w:rsid w:val="00D773EB"/>
    <w:rsid w:val="00DE1CDE"/>
    <w:rsid w:val="00E2760E"/>
    <w:rsid w:val="00E50645"/>
    <w:rsid w:val="00E56351"/>
    <w:rsid w:val="00E6378A"/>
    <w:rsid w:val="00E70CD1"/>
    <w:rsid w:val="00E851B4"/>
    <w:rsid w:val="00EA7A80"/>
    <w:rsid w:val="00EA7F3D"/>
    <w:rsid w:val="00EF05CC"/>
    <w:rsid w:val="00F14D5F"/>
    <w:rsid w:val="00F16FAC"/>
    <w:rsid w:val="00F21CC1"/>
    <w:rsid w:val="00F27476"/>
    <w:rsid w:val="00F40B8F"/>
    <w:rsid w:val="00F60DE2"/>
    <w:rsid w:val="00F734AA"/>
    <w:rsid w:val="00F809AE"/>
    <w:rsid w:val="00F92F0B"/>
    <w:rsid w:val="00FA6F3A"/>
    <w:rsid w:val="00FB41AB"/>
    <w:rsid w:val="00FB5C30"/>
    <w:rsid w:val="00FC334F"/>
    <w:rsid w:val="00FD4C4F"/>
    <w:rsid w:val="00FE78CF"/>
    <w:rsid w:val="023A0E31"/>
    <w:rsid w:val="0E40E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02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025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3025B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6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4DE"/>
  </w:style>
  <w:style w:type="paragraph" w:styleId="Pidipagina">
    <w:name w:val="footer"/>
    <w:basedOn w:val="Normale"/>
    <w:link w:val="PidipaginaCarattere"/>
    <w:uiPriority w:val="99"/>
    <w:unhideWhenUsed/>
    <w:rsid w:val="00796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4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42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Panio</dc:creator>
  <cp:lastModifiedBy>DSGA</cp:lastModifiedBy>
  <cp:revision>2</cp:revision>
  <dcterms:created xsi:type="dcterms:W3CDTF">2023-05-16T15:17:00Z</dcterms:created>
  <dcterms:modified xsi:type="dcterms:W3CDTF">2023-05-16T15:17:00Z</dcterms:modified>
</cp:coreProperties>
</file>