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72283E" w:rsidRPr="0019008F" w:rsidTr="00AE3AAF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72283E" w:rsidRDefault="0072283E" w:rsidP="00AE3AAF">
            <w:pPr>
              <w:jc w:val="center"/>
              <w:rPr>
                <w:rFonts w:eastAsia="Times New Roman"/>
                <w:noProof/>
              </w:rPr>
            </w:pPr>
          </w:p>
          <w:p w:rsidR="0072283E" w:rsidRDefault="0072283E" w:rsidP="00AE3AAF">
            <w:pPr>
              <w:jc w:val="center"/>
              <w:rPr>
                <w:rFonts w:eastAsia="Times New Roman"/>
                <w:noProof/>
              </w:rPr>
            </w:pPr>
          </w:p>
          <w:p w:rsidR="0072283E" w:rsidRPr="0019008F" w:rsidRDefault="0072283E" w:rsidP="00AE3A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5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72283E" w:rsidRPr="0019008F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5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72283E" w:rsidRPr="0019008F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5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83E" w:rsidRPr="0019008F" w:rsidTr="00AE3AAF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72283E" w:rsidRDefault="0072283E" w:rsidP="00AE3AAF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72283E" w:rsidRPr="000F1C89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72283E" w:rsidRPr="0019008F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72283E" w:rsidRPr="0019008F" w:rsidTr="00AE3AAF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72283E" w:rsidRPr="00D747DC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5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72283E" w:rsidRPr="00D747DC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72283E" w:rsidRPr="00B9391E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72283E" w:rsidRPr="0019008F" w:rsidTr="00AE3AAF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72283E" w:rsidRPr="00D747DC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72283E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72283E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83E" w:rsidRPr="0019008F" w:rsidTr="00AE3AAF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72283E" w:rsidRPr="00D747DC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72283E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72283E" w:rsidRPr="00D747DC" w:rsidRDefault="0072283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6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B0E" w:rsidRDefault="00ED3B0E" w:rsidP="00ED3B0E">
      <w:pPr>
        <w:pStyle w:val="Sottotitolo"/>
        <w:spacing w:after="0" w:line="240" w:lineRule="auto"/>
        <w:jc w:val="center"/>
        <w:rPr>
          <w:rFonts w:cs="Calibri"/>
          <w:noProof/>
          <w:color w:val="000000"/>
          <w:sz w:val="48"/>
          <w:szCs w:val="72"/>
        </w:rPr>
      </w:pPr>
    </w:p>
    <w:p w:rsidR="004A0551" w:rsidRDefault="004A0551" w:rsidP="00ED3B0E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D30432" w:rsidRDefault="00ED3B0E" w:rsidP="00D30432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D01C56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MATERIA ALTERNATIVA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</w:t>
      </w:r>
      <w:r w:rsidR="00394FE7">
        <w:rPr>
          <w:rFonts w:ascii="Film Cryptic" w:hAnsi="Film Cryptic" w:cs="Calibri"/>
          <w:noProof/>
          <w:color w:val="000000"/>
          <w:sz w:val="32"/>
          <w:szCs w:val="32"/>
        </w:rPr>
        <w:t>QUART</w:t>
      </w:r>
      <w:r w:rsidR="00DE3678">
        <w:rPr>
          <w:rFonts w:ascii="Film Cryptic" w:hAnsi="Film Cryptic" w:cs="Calibri"/>
          <w:noProof/>
          <w:color w:val="000000"/>
          <w:sz w:val="32"/>
          <w:szCs w:val="32"/>
        </w:rPr>
        <w:t>A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EC4B81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EC4B81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540DD9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2D7D08" w:rsidRDefault="002D7D08" w:rsidP="002D7D08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E70B23" w:rsidRPr="00D01C56" w:rsidRDefault="007E5770" w:rsidP="00EC4B81">
      <w:pPr>
        <w:widowControl/>
        <w:suppressAutoHyphens w:val="0"/>
        <w:rPr>
          <w:rFonts w:eastAsia="Times New Roman"/>
          <w:b/>
          <w:bCs/>
          <w:kern w:val="0"/>
        </w:rPr>
      </w:pPr>
      <w:r w:rsidRPr="00D01C56">
        <w:rPr>
          <w:rFonts w:eastAsia="Times New Roman"/>
          <w:b/>
          <w:bCs/>
          <w:kern w:val="0"/>
        </w:rPr>
        <w:t>Esit</w:t>
      </w:r>
      <w:r w:rsidR="00D47864" w:rsidRPr="00D01C56">
        <w:rPr>
          <w:rFonts w:eastAsia="Times New Roman"/>
          <w:b/>
          <w:bCs/>
          <w:kern w:val="0"/>
        </w:rPr>
        <w:t>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547DCA" w:rsidRDefault="00547DCA" w:rsidP="007E577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A42CF" w:rsidRPr="00380CA5" w:rsidRDefault="00D01C56" w:rsidP="00380CA5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2</w:t>
      </w:r>
      <w:r w:rsidR="00380CA5">
        <w:rPr>
          <w:rFonts w:eastAsia="Times New Roman"/>
          <w:b/>
          <w:bCs/>
          <w:caps/>
        </w:rPr>
        <w:t>.</w:t>
      </w:r>
      <w:r w:rsidR="006A42CF" w:rsidRPr="00380CA5">
        <w:rPr>
          <w:rFonts w:eastAsia="Times New Roman"/>
          <w:b/>
          <w:bCs/>
          <w:caps/>
        </w:rPr>
        <w:t xml:space="preserve">Unità </w:t>
      </w:r>
      <w:r w:rsidR="007F7ACE" w:rsidRPr="00380CA5">
        <w:rPr>
          <w:rFonts w:eastAsia="Times New Roman"/>
          <w:b/>
          <w:bCs/>
          <w:caps/>
        </w:rPr>
        <w:t>formative</w:t>
      </w:r>
      <w:r w:rsidR="000128E1">
        <w:rPr>
          <w:rFonts w:eastAsia="Times New Roman"/>
          <w:b/>
          <w:bCs/>
          <w:caps/>
        </w:rPr>
        <w:t xml:space="preserve">specifiche </w:t>
      </w:r>
      <w:r w:rsidR="00467C10" w:rsidRPr="00380CA5">
        <w:rPr>
          <w:rFonts w:eastAsia="Times New Roman"/>
          <w:b/>
          <w:bCs/>
          <w:caps/>
        </w:rPr>
        <w:t>della disciplina</w:t>
      </w:r>
    </w:p>
    <w:p w:rsidR="00CB2E20" w:rsidRPr="00D01C56" w:rsidRDefault="00414483" w:rsidP="00CF7CFF">
      <w:pPr>
        <w:widowControl/>
        <w:suppressAutoHyphens w:val="0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 xml:space="preserve"> 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DE2E09" w:rsidRPr="003739EF" w:rsidRDefault="00DE2E09" w:rsidP="00DE2E09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  <w:r w:rsidR="003739EF">
              <w:rPr>
                <w:b/>
                <w:color w:val="000000" w:themeColor="text1"/>
                <w:sz w:val="20"/>
                <w:szCs w:val="20"/>
              </w:rPr>
              <w:t>Dal testo ai fatti</w:t>
            </w:r>
          </w:p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Collaborare e partecipare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DE2E09" w:rsidRPr="003739EF" w:rsidRDefault="00DE2E09" w:rsidP="00D01C56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D01C56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D01C56" w:rsidRPr="003739EF" w:rsidRDefault="00D01C56" w:rsidP="00D01C56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Interpretare i fatti e gli accadimenti attraverso una lettura critica delle principali fonti di informazione.</w:t>
            </w: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Esporre dati, eventi, trame, dando al proprio discorso un ordine e uno scopo, selezionando le informazioni significative, servendosene in modo critico, utilizzando un registro adeguato all’argomento e alla situazione.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33073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3739EF" w:rsidRPr="003739EF" w:rsidRDefault="003739EF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per l’analisi e l’interpretazione di testi letterari, per l’approfondimento di tematiche coerenti con l’indirizzo di studio; strumenti e metodi di documentazione per l’informazione tecnica.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DE2E09" w:rsidRPr="003739EF" w:rsidRDefault="00DE2E09" w:rsidP="00DE2E09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DE2E09" w:rsidRPr="003739EF" w:rsidRDefault="003739EF" w:rsidP="003739EF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Default="003739EF" w:rsidP="003739EF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DE2E09" w:rsidRDefault="00DE2E09" w:rsidP="00414483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414483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13CFE" w:rsidRPr="003739EF" w:rsidRDefault="00613CFE" w:rsidP="00414483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DE2E09" w:rsidRPr="003739EF" w:rsidRDefault="00DE2E09" w:rsidP="00D01C56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DE2E09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 quadrimestre</w:t>
            </w:r>
          </w:p>
          <w:p w:rsidR="00D01C56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CC203D" w:rsidRDefault="00CC203D" w:rsidP="00CF7CFF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240EA8" w:rsidRDefault="00240EA8" w:rsidP="002D7D08">
      <w:pPr>
        <w:widowControl/>
        <w:suppressAutoHyphens w:val="0"/>
        <w:rPr>
          <w:b/>
        </w:rPr>
      </w:pPr>
    </w:p>
    <w:p w:rsidR="002D7D08" w:rsidRDefault="002D7D08" w:rsidP="002D7D08">
      <w:pPr>
        <w:widowControl/>
        <w:suppressAutoHyphens w:val="0"/>
        <w:rPr>
          <w:b/>
        </w:rPr>
      </w:pP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3739EF" w:rsidRPr="003739EF" w:rsidRDefault="003739EF" w:rsidP="001722C7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2</w:t>
            </w: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394FE7">
              <w:rPr>
                <w:b/>
                <w:color w:val="000000" w:themeColor="text1"/>
                <w:sz w:val="20"/>
                <w:szCs w:val="20"/>
              </w:rPr>
              <w:t>Identità, libertà, uguaglianza e diritti umani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in consapevolezza ed espressione culturali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3739EF" w:rsidRPr="003739EF" w:rsidRDefault="003739EF" w:rsidP="001722C7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3739EF" w:rsidRPr="003739EF" w:rsidRDefault="003739EF" w:rsidP="001722C7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Adottare comportamenti responsabili, sia in riferimento alla sfera privata che quella sociale e </w:t>
            </w:r>
            <w:proofErr w:type="spellStart"/>
            <w:r w:rsidRPr="003739EF">
              <w:rPr>
                <w:sz w:val="20"/>
                <w:szCs w:val="20"/>
              </w:rPr>
              <w:t>e</w:t>
            </w:r>
            <w:proofErr w:type="spellEnd"/>
            <w:r w:rsidRPr="003739EF">
              <w:rPr>
                <w:sz w:val="20"/>
                <w:szCs w:val="20"/>
              </w:rPr>
              <w:t xml:space="preserve"> lavorativa, nei confini delle norme, ed essere in grado di valutare i fatti alla luce dei principi giuridici.</w:t>
            </w:r>
          </w:p>
          <w:p w:rsidR="003739EF" w:rsidRPr="002D7D08" w:rsidRDefault="002D7D08" w:rsidP="003739EF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2D7D08" w:rsidRPr="003739EF" w:rsidRDefault="002D7D08" w:rsidP="002D7D08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E04DB7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E04DB7" w:rsidRPr="00E04DB7" w:rsidRDefault="00E04DB7" w:rsidP="00E04DB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3739EF" w:rsidRPr="003739EF" w:rsidRDefault="003739EF" w:rsidP="00970932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739EF">
              <w:rPr>
                <w:sz w:val="20"/>
                <w:szCs w:val="20"/>
              </w:rPr>
              <w:t>I quadrimestre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3739EF" w:rsidRPr="004972AA" w:rsidRDefault="003739EF" w:rsidP="00EC4B81">
      <w:pPr>
        <w:widowControl/>
        <w:suppressAutoHyphens w:val="0"/>
        <w:rPr>
          <w:b/>
        </w:rPr>
      </w:pPr>
    </w:p>
    <w:p w:rsidR="00E7209D" w:rsidRDefault="00E7209D" w:rsidP="009704B9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02242C" w:rsidRPr="00174EE6" w:rsidRDefault="0002242C" w:rsidP="002B3731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8C67FC" w:rsidRDefault="008C67FC" w:rsidP="00CD4E6B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 w:rsidR="00854846">
        <w:rPr>
          <w:rFonts w:eastAsia="Times New Roman"/>
          <w:b/>
          <w:kern w:val="0"/>
        </w:rPr>
        <w:t xml:space="preserve">, </w:t>
      </w:r>
      <w:r w:rsidR="00414483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5E37B6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854846">
        <w:rPr>
          <w:rFonts w:eastAsia="Times New Roman"/>
          <w:b/>
          <w:kern w:val="0"/>
        </w:rPr>
        <w:t>202</w:t>
      </w:r>
      <w:r w:rsidR="00EC4B81">
        <w:rPr>
          <w:rFonts w:eastAsia="Times New Roman"/>
          <w:b/>
          <w:kern w:val="0"/>
        </w:rPr>
        <w:t>6</w:t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 w:rsidR="00BC24DB">
        <w:rPr>
          <w:rFonts w:eastAsia="Times New Roman"/>
          <w:b/>
          <w:kern w:val="0"/>
        </w:rPr>
        <w:t>Docente</w: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Pr="00C771C7" w:rsidRDefault="00E2623C" w:rsidP="00E2623C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r w:rsidR="0072283E">
        <w:t xml:space="preserve"> </w:t>
      </w:r>
      <w:r w:rsidRPr="00C771C7">
        <w:t>da</w:t>
      </w:r>
      <w:r w:rsidR="0072283E">
        <w:t xml:space="preserve"> </w:t>
      </w:r>
      <w:r w:rsidRPr="00C771C7">
        <w:t>parte</w:t>
      </w:r>
      <w:r w:rsidR="0072283E">
        <w:t xml:space="preserve"> </w:t>
      </w:r>
      <w:r w:rsidRPr="00C771C7">
        <w:t>degli</w:t>
      </w:r>
      <w:r w:rsidR="0072283E">
        <w:t xml:space="preserve"> </w:t>
      </w:r>
      <w:r w:rsidRPr="00C771C7">
        <w:t>studenti</w:t>
      </w:r>
    </w:p>
    <w:p w:rsidR="00E2623C" w:rsidRDefault="00E2623C" w:rsidP="00E2623C">
      <w:pPr>
        <w:tabs>
          <w:tab w:val="left" w:pos="1097"/>
        </w:tabs>
        <w:ind w:left="219"/>
      </w:pPr>
    </w:p>
    <w:p w:rsidR="00E2623C" w:rsidRPr="00C771C7" w:rsidRDefault="00652991" w:rsidP="00E2623C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414483" w:rsidP="00E2623C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E2623C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E2623C" w:rsidP="00E2623C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Default="00E2623C" w:rsidP="0072283E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E2623C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796811FC"/>
    <w:lvl w:ilvl="0" w:tplc="7706A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0733E"/>
    <w:multiLevelType w:val="hybridMultilevel"/>
    <w:tmpl w:val="C1C65F3A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3DE2D70"/>
    <w:multiLevelType w:val="hybridMultilevel"/>
    <w:tmpl w:val="DD84BFD6"/>
    <w:lvl w:ilvl="0" w:tplc="292AA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>
    <w:nsid w:val="6A6B4730"/>
    <w:multiLevelType w:val="hybridMultilevel"/>
    <w:tmpl w:val="ACEC7EDC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5"/>
  </w:num>
  <w:num w:numId="4">
    <w:abstractNumId w:val="31"/>
  </w:num>
  <w:num w:numId="5">
    <w:abstractNumId w:val="32"/>
  </w:num>
  <w:num w:numId="6">
    <w:abstractNumId w:val="24"/>
  </w:num>
  <w:num w:numId="7">
    <w:abstractNumId w:val="20"/>
  </w:num>
  <w:num w:numId="8">
    <w:abstractNumId w:val="30"/>
  </w:num>
  <w:num w:numId="9">
    <w:abstractNumId w:val="22"/>
  </w:num>
  <w:num w:numId="10">
    <w:abstractNumId w:val="28"/>
  </w:num>
  <w:num w:numId="11">
    <w:abstractNumId w:val="18"/>
  </w:num>
  <w:num w:numId="12">
    <w:abstractNumId w:val="16"/>
  </w:num>
  <w:num w:numId="13">
    <w:abstractNumId w:val="8"/>
  </w:num>
  <w:num w:numId="14">
    <w:abstractNumId w:val="27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2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05B9E"/>
    <w:rsid w:val="0001151A"/>
    <w:rsid w:val="000128E1"/>
    <w:rsid w:val="0002242C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2157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D7D08"/>
    <w:rsid w:val="002F18DD"/>
    <w:rsid w:val="002F5755"/>
    <w:rsid w:val="003052C0"/>
    <w:rsid w:val="00320371"/>
    <w:rsid w:val="00320E26"/>
    <w:rsid w:val="00325B37"/>
    <w:rsid w:val="00333073"/>
    <w:rsid w:val="00333C1C"/>
    <w:rsid w:val="0034195D"/>
    <w:rsid w:val="003451C6"/>
    <w:rsid w:val="0036774B"/>
    <w:rsid w:val="003739EF"/>
    <w:rsid w:val="00380CA5"/>
    <w:rsid w:val="00394FE7"/>
    <w:rsid w:val="0039738F"/>
    <w:rsid w:val="003A3932"/>
    <w:rsid w:val="003A4B35"/>
    <w:rsid w:val="003A4BDE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E37B6"/>
    <w:rsid w:val="005F779B"/>
    <w:rsid w:val="0061335C"/>
    <w:rsid w:val="00613CFE"/>
    <w:rsid w:val="00616EA9"/>
    <w:rsid w:val="00617224"/>
    <w:rsid w:val="00621784"/>
    <w:rsid w:val="00624DC2"/>
    <w:rsid w:val="006362E0"/>
    <w:rsid w:val="0065030F"/>
    <w:rsid w:val="0065281C"/>
    <w:rsid w:val="00652991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283E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33051"/>
    <w:rsid w:val="009530B6"/>
    <w:rsid w:val="009704B9"/>
    <w:rsid w:val="00970932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A2B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2AA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C01615"/>
    <w:rsid w:val="00C152B1"/>
    <w:rsid w:val="00C22019"/>
    <w:rsid w:val="00C326F0"/>
    <w:rsid w:val="00C77057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1C56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3678"/>
    <w:rsid w:val="00DE5F23"/>
    <w:rsid w:val="00DE7A7B"/>
    <w:rsid w:val="00DF6DD3"/>
    <w:rsid w:val="00DF75B9"/>
    <w:rsid w:val="00E01C90"/>
    <w:rsid w:val="00E04DB7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65DD"/>
    <w:rsid w:val="00E95512"/>
    <w:rsid w:val="00EA61DF"/>
    <w:rsid w:val="00EB3FD0"/>
    <w:rsid w:val="00EC4B81"/>
    <w:rsid w:val="00ED3B0E"/>
    <w:rsid w:val="00ED3D8A"/>
    <w:rsid w:val="00ED490E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402AA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B402A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5</cp:revision>
  <cp:lastPrinted>2018-11-05T10:10:00Z</cp:lastPrinted>
  <dcterms:created xsi:type="dcterms:W3CDTF">2023-10-04T14:57:00Z</dcterms:created>
  <dcterms:modified xsi:type="dcterms:W3CDTF">2026-08-20T15:23:00Z</dcterms:modified>
</cp:coreProperties>
</file>