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8" w:type="dxa"/>
        <w:jc w:val="center"/>
        <w:tblLook w:val="01E0"/>
      </w:tblPr>
      <w:tblGrid>
        <w:gridCol w:w="1272"/>
        <w:gridCol w:w="7327"/>
        <w:gridCol w:w="1469"/>
      </w:tblGrid>
      <w:tr w:rsidR="0042296E" w:rsidRPr="0019008F" w:rsidTr="00B9391E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:rsidR="006F3EDE" w:rsidRPr="0019008F" w:rsidRDefault="006F3EDE" w:rsidP="006F3E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93252" cy="500932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Align w:val="center"/>
          </w:tcPr>
          <w:p w:rsidR="006F3EDE" w:rsidRPr="0019008F" w:rsidRDefault="006F3EDE" w:rsidP="003D786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9008F">
              <w:rPr>
                <w:rFonts w:ascii="Calibri" w:eastAsia="Times New Roman" w:hAnsi="Calibri" w:cs="Calibri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397565" cy="449656"/>
                  <wp:effectExtent l="0" t="0" r="2540" b="7620"/>
                  <wp:docPr id="3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Merge w:val="restart"/>
            <w:tcMar>
              <w:left w:w="0" w:type="dxa"/>
              <w:right w:w="0" w:type="dxa"/>
            </w:tcMar>
            <w:vAlign w:val="center"/>
          </w:tcPr>
          <w:p w:rsidR="006F3EDE" w:rsidRPr="0019008F" w:rsidRDefault="006F3EDE" w:rsidP="003D786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9008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24510" cy="588645"/>
                  <wp:effectExtent l="0" t="0" r="0" b="0"/>
                  <wp:docPr id="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96E" w:rsidRPr="0019008F" w:rsidTr="00B9391E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:rsidR="006F3EDE" w:rsidRDefault="006F3EDE" w:rsidP="006F3EDE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7412" w:type="dxa"/>
            <w:vAlign w:val="center"/>
          </w:tcPr>
          <w:p w:rsidR="006F3EDE" w:rsidRPr="000F1C89" w:rsidRDefault="00AD68E8" w:rsidP="003D786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F1C89">
              <w:rPr>
                <w:rFonts w:ascii="Calibri" w:eastAsia="Times New Roman" w:hAnsi="Calibri" w:cs="Calibri"/>
                <w:b/>
                <w:color w:val="123624"/>
                <w:sz w:val="18"/>
                <w:szCs w:val="18"/>
                <w:lang w:eastAsia="it-IT"/>
              </w:rPr>
              <w:t>DISTRETTO SCOLASTICO N. 29</w:t>
            </w:r>
          </w:p>
        </w:tc>
        <w:tc>
          <w:tcPr>
            <w:tcW w:w="1506" w:type="dxa"/>
            <w:vMerge/>
            <w:tcMar>
              <w:left w:w="0" w:type="dxa"/>
              <w:right w:w="0" w:type="dxa"/>
            </w:tcMar>
            <w:vAlign w:val="center"/>
          </w:tcPr>
          <w:p w:rsidR="006F3EDE" w:rsidRPr="0019008F" w:rsidRDefault="006F3EDE" w:rsidP="003D786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</w:tr>
      <w:tr w:rsidR="00B9391E" w:rsidRPr="0019008F" w:rsidTr="00857149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:rsidR="00B9391E" w:rsidRPr="00D747DC" w:rsidRDefault="00B9391E" w:rsidP="0085714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500000"/>
                <w:sz w:val="18"/>
                <w:szCs w:val="18"/>
                <w:lang w:eastAsia="it-IT"/>
              </w:rPr>
              <w:drawing>
                <wp:inline distT="0" distB="0" distL="0" distR="0">
                  <wp:extent cx="670560" cy="207010"/>
                  <wp:effectExtent l="0" t="0" r="0" b="254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Merge w:val="restart"/>
            <w:vAlign w:val="center"/>
          </w:tcPr>
          <w:p w:rsidR="00B9391E" w:rsidRPr="00D747DC" w:rsidRDefault="00857149" w:rsidP="00585C6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eastAsia="Cambria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4190337" cy="898304"/>
                  <wp:effectExtent l="0" t="0" r="1270" b="0"/>
                  <wp:docPr id="1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Align w:val="center"/>
          </w:tcPr>
          <w:p w:rsidR="00B9391E" w:rsidRPr="00B9391E" w:rsidRDefault="00B9391E" w:rsidP="00B9391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  <w:r w:rsidRPr="00B9391E">
              <w:rPr>
                <w:rFonts w:eastAsia="Times New Roman" w:cstheme="minorHAnsi"/>
                <w:b/>
                <w:szCs w:val="24"/>
                <w:lang w:eastAsia="it-IT"/>
              </w:rPr>
              <w:t>CAF</w:t>
            </w:r>
          </w:p>
        </w:tc>
      </w:tr>
      <w:tr w:rsidR="00B9391E" w:rsidRPr="0019008F" w:rsidTr="00720D03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:rsidR="00B9391E" w:rsidRPr="00D747DC" w:rsidRDefault="00B9391E" w:rsidP="00C8031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</w:p>
        </w:tc>
        <w:tc>
          <w:tcPr>
            <w:tcW w:w="7412" w:type="dxa"/>
            <w:vMerge/>
            <w:vAlign w:val="center"/>
          </w:tcPr>
          <w:p w:rsidR="00B9391E" w:rsidRDefault="00B9391E" w:rsidP="00C8031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  <w:lang w:eastAsia="it-IT"/>
              </w:rPr>
            </w:pPr>
          </w:p>
        </w:tc>
        <w:tc>
          <w:tcPr>
            <w:tcW w:w="1506" w:type="dxa"/>
            <w:vAlign w:val="center"/>
          </w:tcPr>
          <w:p w:rsidR="00B9391E" w:rsidRDefault="00B9391E" w:rsidP="00720D0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  <w:drawing>
                <wp:inline distT="0" distB="0" distL="0" distR="0">
                  <wp:extent cx="652007" cy="19405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91E" w:rsidRPr="0019008F" w:rsidTr="00857149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:rsidR="00B9391E" w:rsidRPr="00D747DC" w:rsidRDefault="00B9391E" w:rsidP="00C8031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</w:p>
        </w:tc>
        <w:tc>
          <w:tcPr>
            <w:tcW w:w="7412" w:type="dxa"/>
            <w:vMerge/>
            <w:vAlign w:val="center"/>
          </w:tcPr>
          <w:p w:rsidR="00B9391E" w:rsidRDefault="00B9391E" w:rsidP="00C8031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  <w:lang w:eastAsia="it-IT"/>
              </w:rPr>
            </w:pPr>
          </w:p>
        </w:tc>
        <w:tc>
          <w:tcPr>
            <w:tcW w:w="1506" w:type="dxa"/>
            <w:vAlign w:val="center"/>
          </w:tcPr>
          <w:p w:rsidR="00B9391E" w:rsidRPr="00D747DC" w:rsidRDefault="00B9391E" w:rsidP="00C8031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SimSun" w:hAnsi="Times New Roman" w:cs="Mangal"/>
                <w:i/>
                <w:noProof/>
                <w:kern w:val="3"/>
                <w:sz w:val="24"/>
                <w:szCs w:val="24"/>
                <w:lang w:eastAsia="it-IT"/>
              </w:rPr>
              <w:drawing>
                <wp:inline distT="0" distB="0" distL="0" distR="0">
                  <wp:extent cx="452613" cy="588396"/>
                  <wp:effectExtent l="0" t="0" r="5080" b="2540"/>
                  <wp:docPr id="10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391E" w:rsidRPr="00B9391E" w:rsidRDefault="00B9391E" w:rsidP="00B9391E">
      <w:pPr>
        <w:rPr>
          <w:rFonts w:eastAsia="Cambria" w:cstheme="minorHAnsi"/>
          <w:sz w:val="24"/>
          <w:szCs w:val="24"/>
          <w:lang w:eastAsia="it-IT"/>
        </w:rPr>
      </w:pPr>
    </w:p>
    <w:p w:rsidR="005E1A56" w:rsidRDefault="005E1A56" w:rsidP="005E1A56">
      <w:pPr>
        <w:jc w:val="center"/>
        <w:rPr>
          <w:b/>
          <w:bCs/>
        </w:rPr>
      </w:pPr>
      <w:r w:rsidRPr="0011330E">
        <w:rPr>
          <w:b/>
          <w:bCs/>
        </w:rPr>
        <w:t>CRITERI ATTRIBUZIONE FUNZIONE STRUMENTALE</w:t>
      </w:r>
    </w:p>
    <w:p w:rsidR="005E1A56" w:rsidRPr="0011330E" w:rsidRDefault="005E1A56" w:rsidP="005E1A56">
      <w:pPr>
        <w:jc w:val="center"/>
        <w:rPr>
          <w:b/>
          <w:bCs/>
        </w:rPr>
      </w:pPr>
    </w:p>
    <w:p w:rsidR="005E1A56" w:rsidRPr="007E1B35" w:rsidRDefault="005E1A56" w:rsidP="005E1A56">
      <w:pPr>
        <w:rPr>
          <w:b/>
          <w:bCs/>
        </w:rPr>
      </w:pPr>
      <w:r w:rsidRPr="007E1B35">
        <w:rPr>
          <w:b/>
          <w:bCs/>
        </w:rPr>
        <w:t>AREA 1 - Gestione del PTOF/ Gestione del RAV / Piano di miglioramento / NIV / Invalsi</w:t>
      </w:r>
    </w:p>
    <w:p w:rsidR="005E1A56" w:rsidRPr="007E1B35" w:rsidRDefault="005E1A56" w:rsidP="005E1A56">
      <w:pPr>
        <w:rPr>
          <w:b/>
          <w:bCs/>
        </w:rPr>
      </w:pPr>
      <w:r w:rsidRPr="007E1B35">
        <w:rPr>
          <w:b/>
          <w:bCs/>
        </w:rPr>
        <w:t>AREA 2 - Supporto alunni/Supporto Docenti/Rapporti con famiglie/Orientamento</w:t>
      </w:r>
    </w:p>
    <w:p w:rsidR="005E1A56" w:rsidRDefault="005E1A56" w:rsidP="005E1A56">
      <w:pPr>
        <w:rPr>
          <w:b/>
          <w:bCs/>
        </w:rPr>
      </w:pPr>
      <w:r w:rsidRPr="007E1B35">
        <w:rPr>
          <w:b/>
          <w:bCs/>
        </w:rPr>
        <w:t>AREA 3 -  Supporto alunni e famiglie / Gestione alunni H / Predisposizione PAI / BES</w:t>
      </w:r>
    </w:p>
    <w:p w:rsidR="0052146C" w:rsidRPr="007E1B35" w:rsidRDefault="0052146C" w:rsidP="005E1A56">
      <w:pPr>
        <w:rPr>
          <w:b/>
          <w:bCs/>
        </w:rPr>
      </w:pPr>
      <w:r w:rsidRPr="0052146C">
        <w:rPr>
          <w:b/>
          <w:bCs/>
        </w:rPr>
        <w:t>AREA 4 PCTO e valorizzazione del territorio</w:t>
      </w:r>
    </w:p>
    <w:p w:rsidR="005E1A56" w:rsidRPr="00856EC8" w:rsidRDefault="005E1A56" w:rsidP="005E1A56">
      <w:pPr>
        <w:pStyle w:val="Titolo1"/>
        <w:spacing w:before="90" w:line="451" w:lineRule="auto"/>
        <w:ind w:right="944"/>
        <w:rPr>
          <w:i/>
          <w:iCs/>
          <w:color w:val="auto"/>
          <w:sz w:val="22"/>
          <w:szCs w:val="22"/>
          <w:u w:val="single"/>
        </w:rPr>
      </w:pPr>
      <w:r w:rsidRPr="00856EC8">
        <w:rPr>
          <w:i/>
          <w:iCs/>
          <w:color w:val="auto"/>
          <w:sz w:val="22"/>
          <w:szCs w:val="22"/>
          <w:u w:val="single"/>
        </w:rPr>
        <w:t xml:space="preserve">(DELIBERA N.   </w:t>
      </w:r>
      <w:r w:rsidR="00C97585" w:rsidRPr="00856EC8">
        <w:rPr>
          <w:i/>
          <w:iCs/>
          <w:color w:val="auto"/>
          <w:sz w:val="22"/>
          <w:szCs w:val="22"/>
          <w:u w:val="single"/>
        </w:rPr>
        <w:t>4</w:t>
      </w:r>
      <w:r w:rsidR="00072C13" w:rsidRPr="00856EC8">
        <w:rPr>
          <w:i/>
          <w:iCs/>
          <w:color w:val="auto"/>
          <w:sz w:val="22"/>
          <w:szCs w:val="22"/>
          <w:u w:val="single"/>
        </w:rPr>
        <w:t xml:space="preserve"> </w:t>
      </w:r>
      <w:r w:rsidRPr="00856EC8">
        <w:rPr>
          <w:i/>
          <w:iCs/>
          <w:color w:val="auto"/>
          <w:sz w:val="22"/>
          <w:szCs w:val="22"/>
          <w:u w:val="single"/>
        </w:rPr>
        <w:t>COLLEGIO DOCENTI DEL</w:t>
      </w:r>
      <w:r w:rsidR="0050434C" w:rsidRPr="00856EC8">
        <w:rPr>
          <w:i/>
          <w:iCs/>
          <w:color w:val="auto"/>
          <w:sz w:val="22"/>
          <w:szCs w:val="22"/>
          <w:u w:val="single"/>
        </w:rPr>
        <w:t>L’ 1/09/2026</w:t>
      </w:r>
      <w:r w:rsidRPr="00856EC8">
        <w:rPr>
          <w:i/>
          <w:iCs/>
          <w:color w:val="auto"/>
          <w:sz w:val="22"/>
          <w:szCs w:val="22"/>
          <w:u w:val="single"/>
        </w:rPr>
        <w:t>)</w:t>
      </w:r>
    </w:p>
    <w:p w:rsidR="005E1A56" w:rsidRDefault="005E1A56" w:rsidP="005E1A56">
      <w:pPr>
        <w:pStyle w:val="Corpodeltesto"/>
        <w:spacing w:before="52"/>
        <w:ind w:left="112"/>
        <w:rPr>
          <w:color w:val="212121"/>
        </w:rPr>
      </w:pPr>
    </w:p>
    <w:p w:rsidR="005E1A56" w:rsidRDefault="005E1A56" w:rsidP="005E1A56">
      <w:pPr>
        <w:pStyle w:val="Corpodeltesto"/>
        <w:spacing w:before="52"/>
        <w:ind w:left="112"/>
      </w:pPr>
      <w:r>
        <w:rPr>
          <w:color w:val="212121"/>
        </w:rPr>
        <w:t>Il candidato alla funzione strumentale al PTOF deve possedere:</w:t>
      </w:r>
    </w:p>
    <w:p w:rsidR="005E1A56" w:rsidRDefault="005E1A56" w:rsidP="00856EC8">
      <w:pPr>
        <w:pStyle w:val="Paragrafoelenco"/>
        <w:widowControl w:val="0"/>
        <w:numPr>
          <w:ilvl w:val="0"/>
          <w:numId w:val="4"/>
        </w:numPr>
        <w:tabs>
          <w:tab w:val="left" w:pos="833"/>
        </w:tabs>
        <w:autoSpaceDE w:val="0"/>
        <w:autoSpaceDN w:val="0"/>
        <w:spacing w:before="180" w:after="0" w:line="292" w:lineRule="auto"/>
        <w:ind w:right="114"/>
        <w:contextualSpacing w:val="0"/>
        <w:jc w:val="both"/>
        <w:rPr>
          <w:sz w:val="24"/>
        </w:rPr>
      </w:pPr>
      <w:r>
        <w:rPr>
          <w:color w:val="212121"/>
          <w:sz w:val="24"/>
        </w:rPr>
        <w:t>capacità di coordinamento e di organizzazione; capacità relazionali e disponibilità a svolgere la funzione in orario aggiuntivo;</w:t>
      </w:r>
    </w:p>
    <w:p w:rsidR="005E1A56" w:rsidRDefault="005E1A56" w:rsidP="00856EC8">
      <w:pPr>
        <w:pStyle w:val="Paragrafoelenco"/>
        <w:widowControl w:val="0"/>
        <w:numPr>
          <w:ilvl w:val="0"/>
          <w:numId w:val="4"/>
        </w:numPr>
        <w:tabs>
          <w:tab w:val="left" w:pos="833"/>
        </w:tabs>
        <w:autoSpaceDE w:val="0"/>
        <w:autoSpaceDN w:val="0"/>
        <w:spacing w:before="118" w:after="0" w:line="292" w:lineRule="auto"/>
        <w:ind w:right="115"/>
        <w:contextualSpacing w:val="0"/>
        <w:jc w:val="both"/>
        <w:rPr>
          <w:sz w:val="24"/>
        </w:rPr>
      </w:pPr>
      <w:r>
        <w:rPr>
          <w:color w:val="212121"/>
          <w:sz w:val="24"/>
        </w:rPr>
        <w:t>disponibilità all’ascolto delle problematiche rilevate dai colleghi,dalle famiglie e capacità di prospettare soluzioni efficaci;</w:t>
      </w:r>
    </w:p>
    <w:p w:rsidR="005E1A56" w:rsidRDefault="005E1A56" w:rsidP="00856EC8">
      <w:pPr>
        <w:pStyle w:val="Paragrafoelenco"/>
        <w:widowControl w:val="0"/>
        <w:numPr>
          <w:ilvl w:val="0"/>
          <w:numId w:val="4"/>
        </w:numPr>
        <w:tabs>
          <w:tab w:val="left" w:pos="833"/>
          <w:tab w:val="left" w:pos="2183"/>
          <w:tab w:val="left" w:pos="3575"/>
          <w:tab w:val="left" w:pos="4140"/>
          <w:tab w:val="left" w:pos="4890"/>
          <w:tab w:val="left" w:pos="5963"/>
          <w:tab w:val="left" w:pos="7291"/>
          <w:tab w:val="left" w:pos="7614"/>
        </w:tabs>
        <w:autoSpaceDE w:val="0"/>
        <w:autoSpaceDN w:val="0"/>
        <w:spacing w:before="119" w:after="0" w:line="292" w:lineRule="auto"/>
        <w:ind w:right="115"/>
        <w:contextualSpacing w:val="0"/>
        <w:jc w:val="both"/>
        <w:rPr>
          <w:sz w:val="24"/>
        </w:rPr>
      </w:pPr>
      <w:r>
        <w:rPr>
          <w:color w:val="212121"/>
          <w:sz w:val="24"/>
        </w:rPr>
        <w:t>capacità di</w:t>
      </w:r>
      <w:r>
        <w:rPr>
          <w:color w:val="212121"/>
          <w:sz w:val="24"/>
        </w:rPr>
        <w:tab/>
        <w:t>approcciarsi</w:t>
      </w:r>
      <w:r>
        <w:rPr>
          <w:color w:val="212121"/>
          <w:sz w:val="24"/>
        </w:rPr>
        <w:tab/>
        <w:t>alla</w:t>
      </w:r>
      <w:r>
        <w:rPr>
          <w:color w:val="212121"/>
          <w:sz w:val="24"/>
        </w:rPr>
        <w:tab/>
        <w:t>realtà</w:t>
      </w:r>
      <w:r>
        <w:rPr>
          <w:color w:val="212121"/>
          <w:sz w:val="24"/>
        </w:rPr>
        <w:tab/>
        <w:t>specifica</w:t>
      </w:r>
      <w:r>
        <w:rPr>
          <w:color w:val="212121"/>
          <w:sz w:val="24"/>
        </w:rPr>
        <w:tab/>
        <w:t>dell’istituto</w:t>
      </w:r>
      <w:r>
        <w:rPr>
          <w:color w:val="212121"/>
          <w:sz w:val="24"/>
        </w:rPr>
        <w:tab/>
        <w:t>e</w:t>
      </w:r>
      <w:r>
        <w:rPr>
          <w:color w:val="212121"/>
          <w:sz w:val="24"/>
        </w:rPr>
        <w:tab/>
        <w:t>di adeguamento alle problematiche territoriali;</w:t>
      </w:r>
    </w:p>
    <w:p w:rsidR="005E1A56" w:rsidRDefault="005E1A56" w:rsidP="00856EC8">
      <w:pPr>
        <w:pStyle w:val="Paragrafoelenco"/>
        <w:widowControl w:val="0"/>
        <w:numPr>
          <w:ilvl w:val="0"/>
          <w:numId w:val="4"/>
        </w:numPr>
        <w:tabs>
          <w:tab w:val="left" w:pos="833"/>
        </w:tabs>
        <w:autoSpaceDE w:val="0"/>
        <w:autoSpaceDN w:val="0"/>
        <w:spacing w:before="118" w:after="0" w:line="292" w:lineRule="auto"/>
        <w:ind w:right="116"/>
        <w:contextualSpacing w:val="0"/>
        <w:jc w:val="both"/>
        <w:rPr>
          <w:sz w:val="24"/>
        </w:rPr>
      </w:pPr>
      <w:r>
        <w:rPr>
          <w:color w:val="212121"/>
          <w:sz w:val="24"/>
        </w:rPr>
        <w:t>conoscenza delle tecniche, dei metodi di valutazione e autovalutazione, monitoraggio del sistema scolastico e dei processi educativi e formativi, delle azioni di miglioramento;</w:t>
      </w:r>
    </w:p>
    <w:p w:rsidR="005E1A56" w:rsidRDefault="005E1A56" w:rsidP="00856EC8">
      <w:pPr>
        <w:pStyle w:val="Paragrafoelenco"/>
        <w:widowControl w:val="0"/>
        <w:numPr>
          <w:ilvl w:val="0"/>
          <w:numId w:val="4"/>
        </w:numPr>
        <w:tabs>
          <w:tab w:val="left" w:pos="833"/>
        </w:tabs>
        <w:autoSpaceDE w:val="0"/>
        <w:autoSpaceDN w:val="0"/>
        <w:spacing w:before="119" w:after="0" w:line="240" w:lineRule="auto"/>
        <w:ind w:hanging="361"/>
        <w:contextualSpacing w:val="0"/>
        <w:jc w:val="both"/>
        <w:rPr>
          <w:sz w:val="24"/>
        </w:rPr>
      </w:pPr>
      <w:r>
        <w:rPr>
          <w:color w:val="212121"/>
          <w:sz w:val="24"/>
        </w:rPr>
        <w:t>conoscenze sociologiche e delle dinamiche dei gruppi;</w:t>
      </w:r>
    </w:p>
    <w:p w:rsidR="005E1A56" w:rsidRDefault="005E1A56" w:rsidP="00856EC8">
      <w:pPr>
        <w:pStyle w:val="Paragrafoelenco"/>
        <w:widowControl w:val="0"/>
        <w:numPr>
          <w:ilvl w:val="0"/>
          <w:numId w:val="4"/>
        </w:numPr>
        <w:tabs>
          <w:tab w:val="left" w:pos="833"/>
        </w:tabs>
        <w:autoSpaceDE w:val="0"/>
        <w:autoSpaceDN w:val="0"/>
        <w:spacing w:before="180" w:after="0" w:line="240" w:lineRule="auto"/>
        <w:ind w:hanging="361"/>
        <w:contextualSpacing w:val="0"/>
        <w:jc w:val="both"/>
        <w:rPr>
          <w:sz w:val="24"/>
        </w:rPr>
      </w:pPr>
      <w:r>
        <w:rPr>
          <w:color w:val="212121"/>
          <w:sz w:val="24"/>
        </w:rPr>
        <w:t>capacità di progettualità acquisite sul</w:t>
      </w:r>
      <w:r w:rsidR="00856EC8">
        <w:rPr>
          <w:color w:val="212121"/>
          <w:sz w:val="24"/>
        </w:rPr>
        <w:t xml:space="preserve"> </w:t>
      </w:r>
      <w:r>
        <w:rPr>
          <w:color w:val="212121"/>
          <w:sz w:val="24"/>
        </w:rPr>
        <w:t>campo;</w:t>
      </w:r>
    </w:p>
    <w:p w:rsidR="005E1A56" w:rsidRDefault="005E1A56" w:rsidP="00856EC8">
      <w:pPr>
        <w:pStyle w:val="Paragrafoelenco"/>
        <w:widowControl w:val="0"/>
        <w:numPr>
          <w:ilvl w:val="0"/>
          <w:numId w:val="4"/>
        </w:numPr>
        <w:tabs>
          <w:tab w:val="left" w:pos="833"/>
        </w:tabs>
        <w:autoSpaceDE w:val="0"/>
        <w:autoSpaceDN w:val="0"/>
        <w:spacing w:before="180" w:after="0" w:line="240" w:lineRule="auto"/>
        <w:ind w:hanging="361"/>
        <w:contextualSpacing w:val="0"/>
        <w:jc w:val="both"/>
        <w:rPr>
          <w:sz w:val="24"/>
        </w:rPr>
      </w:pPr>
      <w:r>
        <w:rPr>
          <w:color w:val="212121"/>
          <w:sz w:val="24"/>
        </w:rPr>
        <w:t>conoscenza della normativa scolastica;</w:t>
      </w:r>
    </w:p>
    <w:p w:rsidR="005E1A56" w:rsidRDefault="005E1A56" w:rsidP="00856EC8">
      <w:pPr>
        <w:pStyle w:val="Paragrafoelenco"/>
        <w:widowControl w:val="0"/>
        <w:numPr>
          <w:ilvl w:val="0"/>
          <w:numId w:val="4"/>
        </w:numPr>
        <w:tabs>
          <w:tab w:val="left" w:pos="833"/>
        </w:tabs>
        <w:autoSpaceDE w:val="0"/>
        <w:autoSpaceDN w:val="0"/>
        <w:spacing w:before="180" w:after="0" w:line="240" w:lineRule="auto"/>
        <w:ind w:hanging="361"/>
        <w:contextualSpacing w:val="0"/>
        <w:jc w:val="both"/>
        <w:rPr>
          <w:sz w:val="24"/>
        </w:rPr>
      </w:pPr>
      <w:r>
        <w:rPr>
          <w:color w:val="212121"/>
          <w:sz w:val="24"/>
        </w:rPr>
        <w:t>esperienze pregresse.</w:t>
      </w:r>
    </w:p>
    <w:p w:rsidR="005E1A56" w:rsidRDefault="005E1A56" w:rsidP="005E1A56">
      <w:pPr>
        <w:pStyle w:val="Corpodeltesto"/>
        <w:ind w:left="0"/>
        <w:rPr>
          <w:sz w:val="26"/>
        </w:rPr>
      </w:pPr>
    </w:p>
    <w:p w:rsidR="005E1A56" w:rsidRDefault="005E1A56" w:rsidP="005E1A56">
      <w:pPr>
        <w:pStyle w:val="Corpodeltesto"/>
        <w:spacing w:before="8"/>
        <w:ind w:left="0"/>
        <w:rPr>
          <w:sz w:val="29"/>
        </w:rPr>
      </w:pPr>
    </w:p>
    <w:p w:rsidR="005E1A56" w:rsidRDefault="005E1A56" w:rsidP="005E1A56">
      <w:pPr>
        <w:pStyle w:val="Titolo1"/>
        <w:ind w:right="941"/>
      </w:pPr>
      <w:r>
        <w:rPr>
          <w:color w:val="212121"/>
        </w:rPr>
        <w:lastRenderedPageBreak/>
        <w:t xml:space="preserve">CRITERI </w:t>
      </w:r>
      <w:proofErr w:type="spellStart"/>
      <w:r>
        <w:rPr>
          <w:color w:val="212121"/>
        </w:rPr>
        <w:t>DI</w:t>
      </w:r>
      <w:proofErr w:type="spellEnd"/>
      <w:r>
        <w:rPr>
          <w:color w:val="212121"/>
        </w:rPr>
        <w:t xml:space="preserve"> ATTRIBUZIONE SPECIFICI</w:t>
      </w:r>
    </w:p>
    <w:p w:rsidR="005E1A56" w:rsidRDefault="005E1A56" w:rsidP="005E1A56">
      <w:pPr>
        <w:pStyle w:val="Corpodeltesto"/>
        <w:ind w:left="0"/>
        <w:rPr>
          <w:b/>
          <w:sz w:val="26"/>
        </w:rPr>
      </w:pPr>
    </w:p>
    <w:p w:rsidR="005E1A56" w:rsidRDefault="005E1A56" w:rsidP="005E1A56">
      <w:pPr>
        <w:pStyle w:val="Corpodeltesto"/>
        <w:spacing w:before="11"/>
        <w:ind w:left="0"/>
        <w:rPr>
          <w:b/>
          <w:sz w:val="28"/>
        </w:rPr>
      </w:pPr>
    </w:p>
    <w:p w:rsidR="005E1A56" w:rsidRDefault="005E1A56" w:rsidP="005E1A56">
      <w:pPr>
        <w:pStyle w:val="Corpodeltesto"/>
        <w:spacing w:line="292" w:lineRule="auto"/>
        <w:ind w:left="112" w:right="420"/>
      </w:pPr>
      <w:r>
        <w:rPr>
          <w:color w:val="212121"/>
        </w:rPr>
        <w:t xml:space="preserve">Possono presentare la propria candidatura a svolgere attività destinate alle Funzioni Strumentali </w:t>
      </w:r>
      <w:proofErr w:type="spellStart"/>
      <w:r>
        <w:rPr>
          <w:color w:val="212121"/>
        </w:rPr>
        <w:t>idocenti</w:t>
      </w:r>
      <w:proofErr w:type="spellEnd"/>
      <w:r>
        <w:rPr>
          <w:color w:val="212121"/>
        </w:rPr>
        <w:t>:</w:t>
      </w:r>
    </w:p>
    <w:p w:rsidR="005E1A56" w:rsidRDefault="005E1A56" w:rsidP="005E1A56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18" w:after="0" w:line="240" w:lineRule="auto"/>
        <w:ind w:hanging="361"/>
        <w:contextualSpacing w:val="0"/>
        <w:rPr>
          <w:sz w:val="24"/>
        </w:rPr>
      </w:pPr>
      <w:r>
        <w:rPr>
          <w:color w:val="212121"/>
          <w:sz w:val="24"/>
        </w:rPr>
        <w:t>di ruolo o,se non di ruolo, aventi un incarico annuale in questo Istituto da almeno due anni;</w:t>
      </w:r>
    </w:p>
    <w:p w:rsidR="005E1A56" w:rsidRPr="0052146C" w:rsidRDefault="005E1A56" w:rsidP="005E1A56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80" w:after="0" w:line="292" w:lineRule="auto"/>
        <w:ind w:right="109"/>
        <w:contextualSpacing w:val="0"/>
        <w:rPr>
          <w:sz w:val="24"/>
        </w:rPr>
      </w:pPr>
      <w:r w:rsidRPr="0052146C">
        <w:rPr>
          <w:color w:val="212121"/>
          <w:sz w:val="24"/>
        </w:rPr>
        <w:t>che presenteranno una dichiarazione scritta di disponibilità alla partecipazione ad iniziative</w:t>
      </w:r>
      <w:r w:rsidR="0052146C" w:rsidRPr="0052146C">
        <w:rPr>
          <w:color w:val="212121"/>
          <w:sz w:val="24"/>
        </w:rPr>
        <w:t xml:space="preserve"> </w:t>
      </w:r>
      <w:r w:rsidR="0052146C">
        <w:rPr>
          <w:color w:val="212121"/>
          <w:sz w:val="24"/>
        </w:rPr>
        <w:t xml:space="preserve"> </w:t>
      </w:r>
      <w:r w:rsidRPr="0052146C">
        <w:rPr>
          <w:color w:val="212121"/>
          <w:sz w:val="24"/>
        </w:rPr>
        <w:t xml:space="preserve">di formazione relative all’attività di </w:t>
      </w:r>
      <w:proofErr w:type="spellStart"/>
      <w:r w:rsidRPr="0052146C">
        <w:rPr>
          <w:color w:val="212121"/>
          <w:sz w:val="24"/>
        </w:rPr>
        <w:t>lorocompetenza</w:t>
      </w:r>
      <w:proofErr w:type="spellEnd"/>
      <w:r w:rsidRPr="0052146C">
        <w:rPr>
          <w:color w:val="212121"/>
          <w:sz w:val="24"/>
        </w:rPr>
        <w:t>;</w:t>
      </w:r>
    </w:p>
    <w:p w:rsidR="005E1A56" w:rsidRPr="0052146C" w:rsidRDefault="005E1A56" w:rsidP="0052146C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80" w:after="0" w:line="292" w:lineRule="auto"/>
        <w:ind w:right="109"/>
        <w:contextualSpacing w:val="0"/>
        <w:rPr>
          <w:color w:val="212121"/>
          <w:sz w:val="24"/>
        </w:rPr>
      </w:pPr>
      <w:r w:rsidRPr="007E1B35">
        <w:rPr>
          <w:color w:val="212121"/>
          <w:sz w:val="24"/>
        </w:rPr>
        <w:t>in</w:t>
      </w:r>
      <w:r>
        <w:rPr>
          <w:color w:val="212121"/>
          <w:sz w:val="24"/>
        </w:rPr>
        <w:t xml:space="preserve"> </w:t>
      </w:r>
      <w:r w:rsidRPr="007E1B35">
        <w:rPr>
          <w:color w:val="212121"/>
          <w:sz w:val="24"/>
        </w:rPr>
        <w:t>possesso</w:t>
      </w:r>
      <w:r>
        <w:rPr>
          <w:color w:val="212121"/>
          <w:sz w:val="24"/>
        </w:rPr>
        <w:t xml:space="preserve"> </w:t>
      </w:r>
      <w:r w:rsidRPr="007E1B35">
        <w:rPr>
          <w:color w:val="212121"/>
          <w:sz w:val="24"/>
        </w:rPr>
        <w:t>di</w:t>
      </w:r>
      <w:r>
        <w:rPr>
          <w:color w:val="212121"/>
          <w:sz w:val="24"/>
        </w:rPr>
        <w:t xml:space="preserve"> </w:t>
      </w:r>
      <w:r w:rsidRPr="007E1B35">
        <w:rPr>
          <w:color w:val="212121"/>
          <w:sz w:val="24"/>
        </w:rPr>
        <w:t>crediti</w:t>
      </w:r>
      <w:r>
        <w:rPr>
          <w:color w:val="212121"/>
          <w:sz w:val="24"/>
        </w:rPr>
        <w:t xml:space="preserve"> </w:t>
      </w:r>
      <w:r w:rsidRPr="007E1B35">
        <w:rPr>
          <w:color w:val="212121"/>
          <w:sz w:val="24"/>
        </w:rPr>
        <w:t>formativi</w:t>
      </w:r>
      <w:r>
        <w:rPr>
          <w:color w:val="212121"/>
          <w:sz w:val="24"/>
        </w:rPr>
        <w:t xml:space="preserve"> </w:t>
      </w:r>
      <w:r w:rsidRPr="007E1B35">
        <w:rPr>
          <w:color w:val="212121"/>
          <w:sz w:val="24"/>
        </w:rPr>
        <w:t>congruenti</w:t>
      </w:r>
      <w:r>
        <w:rPr>
          <w:color w:val="212121"/>
          <w:sz w:val="24"/>
        </w:rPr>
        <w:t xml:space="preserve"> </w:t>
      </w:r>
      <w:r w:rsidRPr="007E1B35">
        <w:rPr>
          <w:color w:val="212121"/>
          <w:sz w:val="24"/>
        </w:rPr>
        <w:t>con</w:t>
      </w:r>
      <w:r>
        <w:rPr>
          <w:color w:val="212121"/>
          <w:sz w:val="24"/>
        </w:rPr>
        <w:t xml:space="preserve"> </w:t>
      </w:r>
      <w:r w:rsidRPr="007E1B35">
        <w:rPr>
          <w:color w:val="212121"/>
          <w:sz w:val="24"/>
        </w:rPr>
        <w:t>la</w:t>
      </w:r>
      <w:r>
        <w:rPr>
          <w:color w:val="212121"/>
          <w:sz w:val="24"/>
        </w:rPr>
        <w:t xml:space="preserve"> </w:t>
      </w:r>
      <w:r w:rsidRPr="007E1B35">
        <w:rPr>
          <w:color w:val="212121"/>
          <w:sz w:val="24"/>
        </w:rPr>
        <w:t>funzione</w:t>
      </w:r>
      <w:r>
        <w:rPr>
          <w:color w:val="212121"/>
          <w:sz w:val="24"/>
        </w:rPr>
        <w:t xml:space="preserve"> </w:t>
      </w:r>
      <w:r w:rsidRPr="007E1B35">
        <w:rPr>
          <w:color w:val="212121"/>
          <w:sz w:val="24"/>
        </w:rPr>
        <w:t>strumentale</w:t>
      </w:r>
      <w:r>
        <w:rPr>
          <w:color w:val="212121"/>
          <w:sz w:val="24"/>
        </w:rPr>
        <w:t xml:space="preserve"> </w:t>
      </w:r>
      <w:r w:rsidRPr="007E1B35">
        <w:rPr>
          <w:color w:val="212121"/>
          <w:sz w:val="24"/>
        </w:rPr>
        <w:t>che</w:t>
      </w:r>
      <w:r>
        <w:rPr>
          <w:color w:val="212121"/>
          <w:sz w:val="24"/>
        </w:rPr>
        <w:t xml:space="preserve"> </w:t>
      </w:r>
      <w:r w:rsidRPr="007E1B35">
        <w:rPr>
          <w:color w:val="212121"/>
          <w:sz w:val="24"/>
        </w:rPr>
        <w:t>intendono</w:t>
      </w:r>
    </w:p>
    <w:p w:rsidR="005E1A56" w:rsidRPr="0052146C" w:rsidRDefault="005E1A56" w:rsidP="0052146C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80" w:after="0" w:line="292" w:lineRule="auto"/>
        <w:ind w:right="109"/>
        <w:contextualSpacing w:val="0"/>
        <w:rPr>
          <w:color w:val="212121"/>
          <w:sz w:val="24"/>
        </w:rPr>
      </w:pPr>
      <w:r>
        <w:rPr>
          <w:color w:val="212121"/>
          <w:sz w:val="24"/>
        </w:rPr>
        <w:t>ricoprire,(attestati corsi di Informatica, italiano per stranieri, attestati corsi di formazione</w:t>
      </w:r>
    </w:p>
    <w:p w:rsidR="005E1A56" w:rsidRPr="0052146C" w:rsidRDefault="005E1A56" w:rsidP="0052146C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80" w:after="0" w:line="292" w:lineRule="auto"/>
        <w:ind w:right="109"/>
        <w:contextualSpacing w:val="0"/>
        <w:rPr>
          <w:color w:val="212121"/>
          <w:sz w:val="24"/>
        </w:rPr>
      </w:pPr>
      <w:r w:rsidRPr="0052146C">
        <w:rPr>
          <w:color w:val="212121"/>
          <w:sz w:val="24"/>
        </w:rPr>
        <w:t>correlati all’area scelta, esperienze specifiche osservatore esterno INVALSI, coordinatore progetti,ecc);</w:t>
      </w:r>
    </w:p>
    <w:p w:rsidR="005E1A56" w:rsidRDefault="005E1A56" w:rsidP="005E1A56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19" w:after="0" w:line="240" w:lineRule="auto"/>
        <w:ind w:hanging="361"/>
        <w:contextualSpacing w:val="0"/>
        <w:jc w:val="both"/>
        <w:rPr>
          <w:sz w:val="24"/>
        </w:rPr>
      </w:pPr>
      <w:r>
        <w:rPr>
          <w:color w:val="212121"/>
          <w:sz w:val="24"/>
        </w:rPr>
        <w:t>con buone conoscenze informatiche e multimediali;</w:t>
      </w:r>
    </w:p>
    <w:p w:rsidR="005E1A56" w:rsidRDefault="005E1A56" w:rsidP="005E1A56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80" w:after="0" w:line="292" w:lineRule="auto"/>
        <w:ind w:right="115"/>
        <w:contextualSpacing w:val="0"/>
        <w:jc w:val="both"/>
        <w:rPr>
          <w:sz w:val="24"/>
        </w:rPr>
      </w:pPr>
      <w:r>
        <w:rPr>
          <w:color w:val="212121"/>
          <w:sz w:val="24"/>
        </w:rPr>
        <w:t xml:space="preserve">assiduità della frequenza in classe  valutabile  in base agli ultimi tre anni (assenze  </w:t>
      </w:r>
      <w:proofErr w:type="spellStart"/>
      <w:r>
        <w:rPr>
          <w:color w:val="212121"/>
          <w:sz w:val="24"/>
        </w:rPr>
        <w:t>aqualsiasi</w:t>
      </w:r>
      <w:proofErr w:type="spellEnd"/>
      <w:r>
        <w:rPr>
          <w:color w:val="212121"/>
          <w:sz w:val="24"/>
        </w:rPr>
        <w:t xml:space="preserve"> titolo);</w:t>
      </w:r>
    </w:p>
    <w:p w:rsidR="005E1A56" w:rsidRDefault="005E1A56" w:rsidP="005E1A56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19" w:after="0" w:line="240" w:lineRule="auto"/>
        <w:ind w:hanging="361"/>
        <w:contextualSpacing w:val="0"/>
        <w:jc w:val="both"/>
        <w:rPr>
          <w:sz w:val="24"/>
        </w:rPr>
      </w:pPr>
      <w:r>
        <w:rPr>
          <w:color w:val="212121"/>
          <w:sz w:val="24"/>
        </w:rPr>
        <w:t>assunzione di responsabilità degli incarichi specifici relativi alle varie aree di funzione;</w:t>
      </w:r>
    </w:p>
    <w:p w:rsidR="005E1A56" w:rsidRDefault="005E1A56" w:rsidP="005E1A56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80" w:after="0" w:line="292" w:lineRule="auto"/>
        <w:ind w:right="112"/>
        <w:contextualSpacing w:val="0"/>
        <w:jc w:val="both"/>
        <w:rPr>
          <w:sz w:val="24"/>
        </w:rPr>
      </w:pPr>
      <w:r>
        <w:rPr>
          <w:color w:val="212121"/>
          <w:sz w:val="24"/>
        </w:rPr>
        <w:t>I candidati dovranno presentare una sola domanda di partecipazione, specificando l’area prescelta. Alla domanda di partecipazione seguirà una presentazione in cui si illustreranno gli obiettivi che si prefiggono di raggiungere e come intendono procedere per assolvere gli impegni derivanti dall’incarico assegnato.</w:t>
      </w:r>
    </w:p>
    <w:p w:rsidR="005E1A56" w:rsidRDefault="005E1A56" w:rsidP="005E1A56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17" w:after="0" w:line="240" w:lineRule="auto"/>
        <w:ind w:hanging="361"/>
        <w:contextualSpacing w:val="0"/>
        <w:jc w:val="both"/>
        <w:rPr>
          <w:sz w:val="24"/>
        </w:rPr>
      </w:pPr>
      <w:r>
        <w:rPr>
          <w:color w:val="212121"/>
          <w:sz w:val="24"/>
        </w:rPr>
        <w:t>Sulla base di tali criteri viene stilata una graduatoria per l’assegnazione degli incarichi.</w:t>
      </w:r>
    </w:p>
    <w:p w:rsidR="005E1A56" w:rsidRDefault="005E1A56" w:rsidP="005E1A56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80" w:after="0" w:line="292" w:lineRule="auto"/>
        <w:ind w:right="112"/>
        <w:contextualSpacing w:val="0"/>
        <w:jc w:val="both"/>
        <w:rPr>
          <w:sz w:val="24"/>
        </w:rPr>
      </w:pPr>
      <w:r>
        <w:rPr>
          <w:color w:val="212121"/>
          <w:sz w:val="24"/>
        </w:rPr>
        <w:t>Il docente scelto dovrà relazionare in due momenti: a fine febbraio (relazione in itinere) e a fine giugno (relazione finale).</w:t>
      </w:r>
    </w:p>
    <w:p w:rsidR="005E1A56" w:rsidRPr="001B753A" w:rsidRDefault="005E1A56" w:rsidP="005E1A56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18" w:after="0" w:line="292" w:lineRule="auto"/>
        <w:ind w:right="110"/>
        <w:contextualSpacing w:val="0"/>
        <w:jc w:val="both"/>
        <w:rPr>
          <w:sz w:val="24"/>
        </w:rPr>
      </w:pPr>
      <w:r>
        <w:rPr>
          <w:color w:val="212121"/>
          <w:sz w:val="24"/>
        </w:rPr>
        <w:t>La relazione di fine anno dovrà contenere informazioni dettagliate sulle attività svolte, sul raggiungimento degli obiettivi e valutazioni, sull’effettiva efficacia dell’intervento funzionale attinente all’Area Funzione Strumentale</w:t>
      </w:r>
    </w:p>
    <w:p w:rsidR="005E1A56" w:rsidRDefault="005E1A56" w:rsidP="005E1A56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18" w:after="0" w:line="292" w:lineRule="auto"/>
        <w:ind w:right="110"/>
        <w:contextualSpacing w:val="0"/>
        <w:jc w:val="both"/>
        <w:rPr>
          <w:sz w:val="24"/>
        </w:rPr>
      </w:pPr>
      <w:r>
        <w:rPr>
          <w:color w:val="212121"/>
          <w:sz w:val="24"/>
        </w:rPr>
        <w:t xml:space="preserve"> Richiesta attraverso un monitoraggio cartaceo. (Titolo progetto, Situazione di partenza, Finalità, Obiettivi, Articolazione progetto,Monitoraggio,Risultati attesi).</w:t>
      </w:r>
    </w:p>
    <w:p w:rsidR="005E1A56" w:rsidRDefault="005E1A56" w:rsidP="005E1A56">
      <w:pPr>
        <w:pStyle w:val="Paragrafoelenco"/>
        <w:widowControl w:val="0"/>
        <w:numPr>
          <w:ilvl w:val="0"/>
          <w:numId w:val="3"/>
        </w:numPr>
        <w:tabs>
          <w:tab w:val="left" w:pos="833"/>
        </w:tabs>
        <w:autoSpaceDE w:val="0"/>
        <w:autoSpaceDN w:val="0"/>
        <w:spacing w:before="117" w:after="0" w:line="292" w:lineRule="auto"/>
        <w:ind w:left="892" w:right="110" w:hanging="420"/>
        <w:contextualSpacing w:val="0"/>
        <w:jc w:val="both"/>
        <w:rPr>
          <w:sz w:val="24"/>
        </w:rPr>
      </w:pPr>
      <w:r>
        <w:rPr>
          <w:color w:val="212121"/>
          <w:sz w:val="24"/>
        </w:rPr>
        <w:t>In caso di più candidature per la stessa funzione strumentale e a parità di requisiti il comitato di valutazione sceglierà il docente a cui affidare l’incarico.</w:t>
      </w:r>
    </w:p>
    <w:p w:rsidR="005E1A56" w:rsidRPr="00FD4016" w:rsidRDefault="005E1A56" w:rsidP="005E1A56">
      <w:pPr>
        <w:pStyle w:val="Paragrafoelenco"/>
        <w:widowControl w:val="0"/>
        <w:numPr>
          <w:ilvl w:val="0"/>
          <w:numId w:val="3"/>
        </w:numPr>
        <w:tabs>
          <w:tab w:val="left" w:pos="893"/>
        </w:tabs>
        <w:autoSpaceDE w:val="0"/>
        <w:autoSpaceDN w:val="0"/>
        <w:spacing w:before="119" w:after="0" w:line="292" w:lineRule="auto"/>
        <w:ind w:right="111"/>
        <w:contextualSpacing w:val="0"/>
        <w:jc w:val="both"/>
        <w:rPr>
          <w:sz w:val="24"/>
        </w:rPr>
      </w:pPr>
      <w:r>
        <w:tab/>
      </w:r>
      <w:r>
        <w:rPr>
          <w:color w:val="212121"/>
          <w:sz w:val="24"/>
        </w:rPr>
        <w:t xml:space="preserve">Condizione necessaria per l’attribuzione </w:t>
      </w:r>
      <w:proofErr w:type="spellStart"/>
      <w:r>
        <w:rPr>
          <w:color w:val="212121"/>
          <w:sz w:val="24"/>
        </w:rPr>
        <w:t>dellefunzioni</w:t>
      </w:r>
      <w:proofErr w:type="spellEnd"/>
      <w:r>
        <w:rPr>
          <w:color w:val="212121"/>
          <w:sz w:val="24"/>
        </w:rPr>
        <w:t xml:space="preserve"> strumentali è la congruità tra il curriculum professionale del docente aspirante e le funzioni descritte in ciascuna area </w:t>
      </w:r>
      <w:r>
        <w:rPr>
          <w:color w:val="212121"/>
          <w:sz w:val="24"/>
        </w:rPr>
        <w:lastRenderedPageBreak/>
        <w:t>richiesta.</w:t>
      </w:r>
    </w:p>
    <w:p w:rsidR="00FD4016" w:rsidRPr="007E1B35" w:rsidRDefault="00FD4016" w:rsidP="00FD4016">
      <w:pPr>
        <w:pStyle w:val="Paragrafoelenco"/>
        <w:widowControl w:val="0"/>
        <w:numPr>
          <w:ilvl w:val="0"/>
          <w:numId w:val="3"/>
        </w:numPr>
        <w:tabs>
          <w:tab w:val="left" w:pos="893"/>
        </w:tabs>
        <w:autoSpaceDE w:val="0"/>
        <w:autoSpaceDN w:val="0"/>
        <w:spacing w:before="119" w:after="0" w:line="292" w:lineRule="auto"/>
        <w:ind w:right="111"/>
        <w:contextualSpacing w:val="0"/>
        <w:jc w:val="both"/>
      </w:pPr>
      <w:r w:rsidRPr="00FD4016">
        <w:t xml:space="preserve">In presenza delle condizioni di cui ai criteri sopra rappresentati, nel caso di concorrenza sulla medesima funzione di docenti che si trovino in situazioni analoghe (1 – 12) sarà data la priorità al docente titolare che risulta aver ricoperto analogo incarico per meno di cinque anni.  </w:t>
      </w:r>
    </w:p>
    <w:p w:rsidR="00FD4016" w:rsidRPr="007E1B35" w:rsidRDefault="00FD4016" w:rsidP="00FD4016">
      <w:pPr>
        <w:pStyle w:val="Paragrafoelenco"/>
        <w:widowControl w:val="0"/>
        <w:tabs>
          <w:tab w:val="left" w:pos="893"/>
        </w:tabs>
        <w:autoSpaceDE w:val="0"/>
        <w:autoSpaceDN w:val="0"/>
        <w:spacing w:before="119" w:after="0" w:line="292" w:lineRule="auto"/>
        <w:ind w:left="832" w:right="111"/>
        <w:contextualSpacing w:val="0"/>
        <w:rPr>
          <w:sz w:val="24"/>
        </w:rPr>
      </w:pPr>
    </w:p>
    <w:p w:rsidR="003363C3" w:rsidRPr="003363C3" w:rsidRDefault="003363C3" w:rsidP="003363C3">
      <w:pPr>
        <w:tabs>
          <w:tab w:val="left" w:pos="1578"/>
        </w:tabs>
        <w:contextualSpacing/>
        <w:rPr>
          <w:rFonts w:ascii="Times New Roman" w:eastAsia="Cambria" w:hAnsi="Times New Roman" w:cs="Times New Roman"/>
          <w:b/>
          <w:sz w:val="24"/>
          <w:szCs w:val="24"/>
          <w:lang w:eastAsia="it-IT"/>
        </w:rPr>
      </w:pP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 w:rsidR="00856EC8">
        <w:rPr>
          <w:rFonts w:eastAsia="Cambria" w:cstheme="minorHAnsi"/>
          <w:sz w:val="24"/>
          <w:szCs w:val="24"/>
          <w:lang w:eastAsia="it-IT"/>
        </w:rPr>
        <w:t xml:space="preserve">                  </w:t>
      </w:r>
      <w:r w:rsidRPr="003363C3">
        <w:rPr>
          <w:rFonts w:ascii="Times New Roman" w:eastAsia="Cambria" w:hAnsi="Times New Roman" w:cs="Times New Roman"/>
          <w:b/>
          <w:sz w:val="24"/>
          <w:szCs w:val="24"/>
          <w:lang w:eastAsia="it-IT"/>
        </w:rPr>
        <w:t>IL DIRIGENTE SCOLASTICO</w:t>
      </w:r>
    </w:p>
    <w:p w:rsidR="003363C3" w:rsidRPr="003363C3" w:rsidRDefault="003363C3" w:rsidP="003363C3">
      <w:pPr>
        <w:tabs>
          <w:tab w:val="left" w:pos="1578"/>
        </w:tabs>
        <w:contextualSpacing/>
        <w:rPr>
          <w:rFonts w:ascii="Times New Roman" w:eastAsia="Cambria" w:hAnsi="Times New Roman" w:cs="Times New Roman"/>
          <w:sz w:val="24"/>
          <w:szCs w:val="24"/>
          <w:lang w:eastAsia="it-IT"/>
        </w:rPr>
      </w:pPr>
      <w:r w:rsidRPr="003363C3">
        <w:rPr>
          <w:rFonts w:ascii="Times New Roman" w:eastAsia="Cambria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   Alfonso COSTANZA</w:t>
      </w:r>
    </w:p>
    <w:p w:rsidR="002E15ED" w:rsidRPr="00EC17F8" w:rsidRDefault="003363C3" w:rsidP="005E1A56">
      <w:pPr>
        <w:tabs>
          <w:tab w:val="left" w:pos="1578"/>
        </w:tabs>
        <w:rPr>
          <w:rFonts w:eastAsia="Cambria" w:cstheme="minorHAnsi"/>
          <w:lang w:eastAsia="it-IT"/>
        </w:rPr>
      </w:pPr>
      <w:r w:rsidRPr="003363C3">
        <w:rPr>
          <w:rFonts w:eastAsia="Cambria" w:cstheme="minorHAnsi"/>
          <w:sz w:val="20"/>
          <w:szCs w:val="20"/>
          <w:lang w:eastAsia="it-IT"/>
        </w:rPr>
        <w:t>(Documento informatico sottoscritto con firma elettronica digitale ai sensi degli artt.21</w:t>
      </w:r>
      <w:r w:rsidR="00856EC8">
        <w:rPr>
          <w:rFonts w:eastAsia="Cambria" w:cstheme="minorHAnsi"/>
          <w:sz w:val="20"/>
          <w:szCs w:val="20"/>
          <w:lang w:eastAsia="it-IT"/>
        </w:rPr>
        <w:t xml:space="preserve"> </w:t>
      </w:r>
      <w:r w:rsidRPr="003363C3">
        <w:rPr>
          <w:rFonts w:eastAsia="Cambria" w:cstheme="minorHAnsi"/>
          <w:sz w:val="20"/>
          <w:szCs w:val="20"/>
          <w:lang w:eastAsia="it-IT"/>
        </w:rPr>
        <w:t>e</w:t>
      </w:r>
      <w:r w:rsidR="00856EC8">
        <w:rPr>
          <w:rFonts w:eastAsia="Cambria" w:cstheme="minorHAnsi"/>
          <w:sz w:val="20"/>
          <w:szCs w:val="20"/>
          <w:lang w:eastAsia="it-IT"/>
        </w:rPr>
        <w:t xml:space="preserve"> </w:t>
      </w:r>
      <w:r w:rsidRPr="003363C3">
        <w:rPr>
          <w:rFonts w:eastAsia="Cambria" w:cstheme="minorHAnsi"/>
          <w:sz w:val="20"/>
          <w:szCs w:val="20"/>
          <w:lang w:eastAsia="it-IT"/>
        </w:rPr>
        <w:t>23</w:t>
      </w:r>
      <w:r w:rsidR="00856EC8">
        <w:rPr>
          <w:rFonts w:eastAsia="Cambria" w:cstheme="minorHAnsi"/>
          <w:sz w:val="20"/>
          <w:szCs w:val="20"/>
          <w:lang w:eastAsia="it-IT"/>
        </w:rPr>
        <w:t xml:space="preserve"> </w:t>
      </w:r>
      <w:r w:rsidRPr="003363C3">
        <w:rPr>
          <w:rFonts w:eastAsia="Cambria" w:cstheme="minorHAnsi"/>
          <w:sz w:val="20"/>
          <w:szCs w:val="20"/>
          <w:lang w:eastAsia="it-IT"/>
        </w:rPr>
        <w:t>del</w:t>
      </w:r>
      <w:r w:rsidR="00856EC8">
        <w:rPr>
          <w:rFonts w:eastAsia="Cambria" w:cstheme="minorHAnsi"/>
          <w:sz w:val="20"/>
          <w:szCs w:val="20"/>
          <w:lang w:eastAsia="it-IT"/>
        </w:rPr>
        <w:t xml:space="preserve"> </w:t>
      </w:r>
      <w:proofErr w:type="spellStart"/>
      <w:r w:rsidRPr="003363C3">
        <w:rPr>
          <w:rFonts w:eastAsia="Cambria" w:cstheme="minorHAnsi"/>
          <w:sz w:val="20"/>
          <w:szCs w:val="20"/>
          <w:lang w:eastAsia="it-IT"/>
        </w:rPr>
        <w:t>D.Lgs</w:t>
      </w:r>
      <w:proofErr w:type="spellEnd"/>
      <w:r w:rsidRPr="003363C3">
        <w:rPr>
          <w:rFonts w:eastAsia="Cambria" w:cstheme="minorHAnsi"/>
          <w:sz w:val="20"/>
          <w:szCs w:val="20"/>
          <w:lang w:eastAsia="it-IT"/>
        </w:rPr>
        <w:t xml:space="preserve"> n.82/2005)</w:t>
      </w:r>
      <w:r w:rsidR="002E15ED" w:rsidRPr="00253463">
        <w:rPr>
          <w:rFonts w:ascii="Times New Roman" w:hAnsi="Times New Roman" w:cs="Times New Roman"/>
        </w:rPr>
        <w:t xml:space="preserve">                                           </w:t>
      </w:r>
    </w:p>
    <w:p w:rsidR="002E15ED" w:rsidRDefault="002E15ED" w:rsidP="00B9391E">
      <w:pPr>
        <w:tabs>
          <w:tab w:val="left" w:pos="1578"/>
        </w:tabs>
        <w:rPr>
          <w:rFonts w:eastAsia="Cambria" w:cstheme="minorHAnsi"/>
          <w:sz w:val="24"/>
          <w:szCs w:val="24"/>
          <w:lang w:eastAsia="it-IT"/>
        </w:rPr>
      </w:pPr>
    </w:p>
    <w:sectPr w:rsidR="002E15ED" w:rsidSect="003363C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DC2" w:rsidRDefault="005D1DC2" w:rsidP="00A1101D">
      <w:pPr>
        <w:spacing w:after="0" w:line="240" w:lineRule="auto"/>
      </w:pPr>
      <w:r>
        <w:separator/>
      </w:r>
    </w:p>
  </w:endnote>
  <w:endnote w:type="continuationSeparator" w:id="1">
    <w:p w:rsidR="005D1DC2" w:rsidRDefault="005D1DC2" w:rsidP="00A11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37" w:rsidRDefault="007F083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37" w:rsidRDefault="007F0837" w:rsidP="007F0837">
    <w:pPr>
      <w:spacing w:after="240" w:line="240" w:lineRule="auto"/>
    </w:pPr>
    <w:r>
      <w:rPr>
        <w:noProof/>
        <w:lang w:eastAsia="it-IT"/>
      </w:rPr>
      <w:drawing>
        <wp:inline distT="0" distB="0" distL="0" distR="0">
          <wp:extent cx="6114553" cy="922301"/>
          <wp:effectExtent l="0" t="0" r="635" b="0"/>
          <wp:docPr id="2" name="Immagine 2" descr="C:\Users\ANTONIO\Downloads\footer carta intestata AF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TONIO\Downloads\footer carta intestata AF_page-0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23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37" w:rsidRDefault="007F083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DC2" w:rsidRDefault="005D1DC2" w:rsidP="00A1101D">
      <w:pPr>
        <w:spacing w:after="0" w:line="240" w:lineRule="auto"/>
      </w:pPr>
      <w:r>
        <w:separator/>
      </w:r>
    </w:p>
  </w:footnote>
  <w:footnote w:type="continuationSeparator" w:id="1">
    <w:p w:rsidR="005D1DC2" w:rsidRDefault="005D1DC2" w:rsidP="00A11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37" w:rsidRDefault="007F083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37" w:rsidRDefault="007F0837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37" w:rsidRDefault="007F083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71A08"/>
    <w:multiLevelType w:val="hybridMultilevel"/>
    <w:tmpl w:val="C86EDE32"/>
    <w:lvl w:ilvl="0" w:tplc="DF265B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5A05CB"/>
    <w:multiLevelType w:val="hybridMultilevel"/>
    <w:tmpl w:val="F3D26F9C"/>
    <w:lvl w:ilvl="0" w:tplc="52FA9F42">
      <w:start w:val="1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color w:val="212121"/>
        <w:w w:val="100"/>
        <w:sz w:val="24"/>
        <w:szCs w:val="24"/>
        <w:lang w:val="it-IT" w:eastAsia="en-US" w:bidi="ar-SA"/>
      </w:rPr>
    </w:lvl>
    <w:lvl w:ilvl="1" w:tplc="12F833F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36CA5C80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F06E6340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EAD6D502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4222924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541ABFD6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F9C217A4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3C526D1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2">
    <w:nsid w:val="55E2073E"/>
    <w:multiLevelType w:val="hybridMultilevel"/>
    <w:tmpl w:val="2D403888"/>
    <w:lvl w:ilvl="0" w:tplc="0ED8E564">
      <w:start w:val="1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color w:val="212121"/>
        <w:w w:val="100"/>
        <w:sz w:val="24"/>
        <w:szCs w:val="24"/>
        <w:lang w:val="it-IT" w:eastAsia="en-US" w:bidi="ar-SA"/>
      </w:rPr>
    </w:lvl>
    <w:lvl w:ilvl="1" w:tplc="BF48D876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AF6E8844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36129BF8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2640D262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93FCA93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110C64E2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97A8995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538C8766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3">
    <w:nsid w:val="739D1766"/>
    <w:multiLevelType w:val="hybridMultilevel"/>
    <w:tmpl w:val="D4A208A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/>
  <w:defaultTabStop w:val="708"/>
  <w:hyphenationZone w:val="283"/>
  <w:characterSpacingControl w:val="doNotCompress"/>
  <w:savePreviewPicture/>
  <w:hdrShapeDefaults>
    <o:shapedefaults v:ext="edit" spidmax="26625"/>
  </w:hdrShapeDefaults>
  <w:footnotePr>
    <w:footnote w:id="0"/>
    <w:footnote w:id="1"/>
  </w:footnotePr>
  <w:endnotePr>
    <w:endnote w:id="0"/>
    <w:endnote w:id="1"/>
  </w:endnotePr>
  <w:compat/>
  <w:rsids>
    <w:rsidRoot w:val="009B19FF"/>
    <w:rsid w:val="0005733F"/>
    <w:rsid w:val="00072C13"/>
    <w:rsid w:val="00077284"/>
    <w:rsid w:val="0009444E"/>
    <w:rsid w:val="000B67F0"/>
    <w:rsid w:val="000F1C89"/>
    <w:rsid w:val="001915CE"/>
    <w:rsid w:val="00211054"/>
    <w:rsid w:val="002327B0"/>
    <w:rsid w:val="00265BF2"/>
    <w:rsid w:val="002E15ED"/>
    <w:rsid w:val="003363C3"/>
    <w:rsid w:val="00391294"/>
    <w:rsid w:val="00397392"/>
    <w:rsid w:val="00417C96"/>
    <w:rsid w:val="0042296E"/>
    <w:rsid w:val="00483B2F"/>
    <w:rsid w:val="004B5CF0"/>
    <w:rsid w:val="0050434C"/>
    <w:rsid w:val="0052146C"/>
    <w:rsid w:val="00585C6E"/>
    <w:rsid w:val="0059115E"/>
    <w:rsid w:val="005D1DC2"/>
    <w:rsid w:val="005D2636"/>
    <w:rsid w:val="005E1A56"/>
    <w:rsid w:val="005E281C"/>
    <w:rsid w:val="0069607E"/>
    <w:rsid w:val="006A1238"/>
    <w:rsid w:val="006A496E"/>
    <w:rsid w:val="006D205A"/>
    <w:rsid w:val="006F3EDE"/>
    <w:rsid w:val="00720D03"/>
    <w:rsid w:val="0075243B"/>
    <w:rsid w:val="007F0837"/>
    <w:rsid w:val="008001FB"/>
    <w:rsid w:val="00812A54"/>
    <w:rsid w:val="00856EC8"/>
    <w:rsid w:val="00857149"/>
    <w:rsid w:val="008E0550"/>
    <w:rsid w:val="009B19FF"/>
    <w:rsid w:val="00A1101D"/>
    <w:rsid w:val="00A132B2"/>
    <w:rsid w:val="00A15888"/>
    <w:rsid w:val="00AD68E8"/>
    <w:rsid w:val="00B0553B"/>
    <w:rsid w:val="00B802D2"/>
    <w:rsid w:val="00B9391E"/>
    <w:rsid w:val="00C6341C"/>
    <w:rsid w:val="00C97585"/>
    <w:rsid w:val="00CA46EC"/>
    <w:rsid w:val="00D11D7A"/>
    <w:rsid w:val="00D2476D"/>
    <w:rsid w:val="00D74589"/>
    <w:rsid w:val="00D747DC"/>
    <w:rsid w:val="00DA769A"/>
    <w:rsid w:val="00DE6896"/>
    <w:rsid w:val="00EF5015"/>
    <w:rsid w:val="00F138A5"/>
    <w:rsid w:val="00F20C8D"/>
    <w:rsid w:val="00F27DC7"/>
    <w:rsid w:val="00F55855"/>
    <w:rsid w:val="00F7633B"/>
    <w:rsid w:val="00FB2AB3"/>
    <w:rsid w:val="00FD4016"/>
    <w:rsid w:val="00FE5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19FF"/>
  </w:style>
  <w:style w:type="paragraph" w:styleId="Titolo1">
    <w:name w:val="heading 1"/>
    <w:basedOn w:val="Normale"/>
    <w:next w:val="Normale"/>
    <w:link w:val="Titolo1Carattere"/>
    <w:uiPriority w:val="9"/>
    <w:qFormat/>
    <w:rsid w:val="00B939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39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1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19F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11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101D"/>
  </w:style>
  <w:style w:type="paragraph" w:styleId="Pidipagina">
    <w:name w:val="footer"/>
    <w:basedOn w:val="Normale"/>
    <w:link w:val="PidipaginaCarattere"/>
    <w:uiPriority w:val="99"/>
    <w:unhideWhenUsed/>
    <w:rsid w:val="00A11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101D"/>
  </w:style>
  <w:style w:type="table" w:styleId="Grigliatabella">
    <w:name w:val="Table Grid"/>
    <w:basedOn w:val="Tabellanormale"/>
    <w:uiPriority w:val="59"/>
    <w:rsid w:val="00FB2A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DA769A"/>
    <w:pPr>
      <w:spacing w:after="0" w:line="240" w:lineRule="auto"/>
    </w:pPr>
    <w:rPr>
      <w:rFonts w:eastAsiaTheme="minorEastAsia"/>
      <w:lang w:eastAsia="it-IT"/>
    </w:rPr>
  </w:style>
  <w:style w:type="paragraph" w:styleId="Paragrafoelenco">
    <w:name w:val="List Paragraph"/>
    <w:basedOn w:val="Normale"/>
    <w:uiPriority w:val="1"/>
    <w:qFormat/>
    <w:rsid w:val="00DA769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939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939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itolo21">
    <w:name w:val="Titolo 21"/>
    <w:basedOn w:val="Normale"/>
    <w:uiPriority w:val="1"/>
    <w:qFormat/>
    <w:rsid w:val="002E15ED"/>
    <w:pPr>
      <w:widowControl w:val="0"/>
      <w:autoSpaceDE w:val="0"/>
      <w:autoSpaceDN w:val="0"/>
      <w:spacing w:before="20" w:after="0" w:line="240" w:lineRule="auto"/>
      <w:ind w:left="20"/>
      <w:outlineLvl w:val="2"/>
    </w:pPr>
    <w:rPr>
      <w:rFonts w:ascii="Trebuchet MS" w:eastAsia="Trebuchet MS" w:hAnsi="Trebuchet MS" w:cs="Trebuchet MS"/>
      <w:b/>
      <w:bCs/>
      <w:i/>
      <w:iCs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5E1A56"/>
    <w:pPr>
      <w:widowControl w:val="0"/>
      <w:autoSpaceDE w:val="0"/>
      <w:autoSpaceDN w:val="0"/>
      <w:spacing w:after="0" w:line="240" w:lineRule="auto"/>
      <w:ind w:left="83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E1A56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19FF"/>
  </w:style>
  <w:style w:type="paragraph" w:styleId="Titolo1">
    <w:name w:val="heading 1"/>
    <w:basedOn w:val="Normale"/>
    <w:next w:val="Normale"/>
    <w:link w:val="Titolo1Carattere"/>
    <w:uiPriority w:val="9"/>
    <w:qFormat/>
    <w:rsid w:val="00B939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39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1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19F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11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101D"/>
  </w:style>
  <w:style w:type="paragraph" w:styleId="Pidipagina">
    <w:name w:val="footer"/>
    <w:basedOn w:val="Normale"/>
    <w:link w:val="PidipaginaCarattere"/>
    <w:uiPriority w:val="99"/>
    <w:unhideWhenUsed/>
    <w:rsid w:val="00A11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101D"/>
  </w:style>
  <w:style w:type="table" w:styleId="Grigliatabella">
    <w:name w:val="Table Grid"/>
    <w:basedOn w:val="Tabellanormale"/>
    <w:uiPriority w:val="59"/>
    <w:rsid w:val="00FB2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DA769A"/>
    <w:pPr>
      <w:spacing w:after="0" w:line="240" w:lineRule="auto"/>
    </w:pPr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DA769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939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939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itolo21">
    <w:name w:val="Titolo 21"/>
    <w:basedOn w:val="Normale"/>
    <w:uiPriority w:val="1"/>
    <w:qFormat/>
    <w:rsid w:val="002E15ED"/>
    <w:pPr>
      <w:widowControl w:val="0"/>
      <w:autoSpaceDE w:val="0"/>
      <w:autoSpaceDN w:val="0"/>
      <w:spacing w:before="20" w:after="0" w:line="240" w:lineRule="auto"/>
      <w:ind w:left="20"/>
      <w:outlineLvl w:val="2"/>
    </w:pPr>
    <w:rPr>
      <w:rFonts w:ascii="Trebuchet MS" w:eastAsia="Trebuchet MS" w:hAnsi="Trebuchet MS" w:cs="Trebuchet MS"/>
      <w:b/>
      <w:bCs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microsoft.com/office/2007/relationships/stylesWithEffects" Target="stylesWithEffects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E677A-7E17-469A-AE0C-15B616DB6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User</cp:lastModifiedBy>
  <cp:revision>10</cp:revision>
  <cp:lastPrinted>2025-03-13T11:36:00Z</cp:lastPrinted>
  <dcterms:created xsi:type="dcterms:W3CDTF">2025-08-11T06:25:00Z</dcterms:created>
  <dcterms:modified xsi:type="dcterms:W3CDTF">2026-09-01T16:43:00Z</dcterms:modified>
</cp:coreProperties>
</file>